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10" w:type="dxa"/>
        <w:tblLayout w:type="fixed"/>
        <w:tblCellMar>
          <w:left w:w="15" w:type="dxa"/>
          <w:right w:w="15" w:type="dxa"/>
        </w:tblCellMar>
        <w:tblLook w:val="0000" w:firstRow="0" w:lastRow="0" w:firstColumn="0" w:lastColumn="0" w:noHBand="0" w:noVBand="0"/>
      </w:tblPr>
      <w:tblGrid>
        <w:gridCol w:w="8565"/>
        <w:gridCol w:w="3345"/>
      </w:tblGrid>
      <w:tr w:rsidR="001E1B45" w14:paraId="687C51F2" w14:textId="77777777" w:rsidTr="00AB08D1">
        <w:trPr>
          <w:cantSplit/>
          <w:trHeight w:hRule="exact" w:val="9990"/>
        </w:trPr>
        <w:tc>
          <w:tcPr>
            <w:tcW w:w="8565" w:type="dxa"/>
            <w:vAlign w:val="center"/>
          </w:tcPr>
          <w:p w14:paraId="17F34FD4" w14:textId="4A44B113" w:rsidR="00C516E9" w:rsidRDefault="00C516E9" w:rsidP="00C516E9">
            <w:pPr>
              <w:spacing w:after="0" w:line="240" w:lineRule="auto"/>
              <w:rPr>
                <w:rFonts w:ascii="Arial" w:hAnsi="Arial" w:cs="Arial"/>
                <w:sz w:val="70"/>
                <w:szCs w:val="70"/>
              </w:rPr>
            </w:pPr>
            <w:r>
              <w:rPr>
                <w:rFonts w:ascii="Arial" w:hAnsi="Arial" w:cs="Arial"/>
                <w:sz w:val="70"/>
                <w:szCs w:val="70"/>
              </w:rPr>
              <w:t>Arbequina</w:t>
            </w:r>
          </w:p>
          <w:p w14:paraId="6C4A457D" w14:textId="77777777" w:rsidR="00C516E9" w:rsidRPr="00564AA3" w:rsidRDefault="00C516E9" w:rsidP="00C516E9">
            <w:pPr>
              <w:spacing w:after="0" w:line="240" w:lineRule="auto"/>
              <w:rPr>
                <w:rFonts w:ascii="Arial" w:hAnsi="Arial" w:cs="Arial"/>
                <w:sz w:val="40"/>
                <w:szCs w:val="40"/>
              </w:rPr>
            </w:pPr>
            <w:r w:rsidRPr="00564AA3">
              <w:rPr>
                <w:rFonts w:ascii="Arial" w:hAnsi="Arial" w:cs="Arial"/>
                <w:sz w:val="40"/>
                <w:szCs w:val="40"/>
              </w:rPr>
              <w:t>Extra Virgin Olive Oil</w:t>
            </w:r>
          </w:p>
          <w:p w14:paraId="7858C591" w14:textId="77777777" w:rsidR="00C516E9" w:rsidRPr="00564AA3" w:rsidRDefault="00C516E9" w:rsidP="00C516E9">
            <w:pPr>
              <w:spacing w:after="0" w:line="240" w:lineRule="auto"/>
              <w:rPr>
                <w:rFonts w:ascii="Arial" w:hAnsi="Arial" w:cs="Arial"/>
                <w:b/>
                <w:color w:val="E36C0A" w:themeColor="accent6" w:themeShade="BF"/>
                <w:sz w:val="36"/>
                <w:szCs w:val="36"/>
              </w:rPr>
            </w:pPr>
          </w:p>
          <w:p w14:paraId="00A040F1" w14:textId="77777777" w:rsidR="00C516E9" w:rsidRDefault="00C516E9" w:rsidP="00C516E9">
            <w:pPr>
              <w:pStyle w:val="ListParagraph"/>
              <w:spacing w:after="0" w:line="240" w:lineRule="auto"/>
              <w:ind w:left="0" w:right="378"/>
              <w:rPr>
                <w:rFonts w:ascii="Arial" w:hAnsi="Arial" w:cs="Arial"/>
                <w:sz w:val="32"/>
                <w:szCs w:val="32"/>
              </w:rPr>
            </w:pPr>
          </w:p>
          <w:p w14:paraId="1EE81B5E" w14:textId="77777777" w:rsidR="00C516E9" w:rsidRDefault="00C516E9" w:rsidP="00C516E9">
            <w:pPr>
              <w:pStyle w:val="ListParagraph"/>
              <w:spacing w:after="0" w:line="240" w:lineRule="auto"/>
              <w:ind w:left="0" w:right="378"/>
              <w:rPr>
                <w:rFonts w:ascii="Arial" w:hAnsi="Arial" w:cs="Arial"/>
                <w:sz w:val="32"/>
                <w:szCs w:val="32"/>
              </w:rPr>
            </w:pPr>
            <w:r>
              <w:rPr>
                <w:rFonts w:ascii="Arial" w:hAnsi="Arial" w:cs="Arial"/>
                <w:noProof/>
                <w:sz w:val="28"/>
                <w:szCs w:val="28"/>
                <w:lang w:bidi="ar-SA"/>
              </w:rPr>
              <mc:AlternateContent>
                <mc:Choice Requires="wps">
                  <w:drawing>
                    <wp:anchor distT="0" distB="0" distL="114300" distR="114300" simplePos="0" relativeHeight="251661312" behindDoc="0" locked="0" layoutInCell="1" allowOverlap="1" wp14:anchorId="3F4166C1" wp14:editId="70BF0F06">
                      <wp:simplePos x="0" y="0"/>
                      <wp:positionH relativeFrom="column">
                        <wp:posOffset>0</wp:posOffset>
                      </wp:positionH>
                      <wp:positionV relativeFrom="paragraph">
                        <wp:posOffset>214630</wp:posOffset>
                      </wp:positionV>
                      <wp:extent cx="5476875" cy="635"/>
                      <wp:effectExtent l="9525" t="8890"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9051F4" id="_x0000_t32" coordsize="21600,21600" o:spt="32" o:oned="t" path="m,l21600,21600e" filled="f">
                      <v:path arrowok="t" fillok="f" o:connecttype="none"/>
                      <o:lock v:ext="edit" shapetype="t"/>
                    </v:shapetype>
                    <v:shape id="AutoShape 5" o:spid="_x0000_s1026" type="#_x0000_t32" style="position:absolute;margin-left:0;margin-top:16.9pt;width:431.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"/>
                  </w:pict>
                </mc:Fallback>
              </mc:AlternateContent>
            </w:r>
          </w:p>
          <w:p w14:paraId="525AC000" w14:textId="77777777" w:rsidR="00C516E9" w:rsidRPr="00AB08D1" w:rsidRDefault="00C516E9" w:rsidP="00C516E9">
            <w:pPr>
              <w:pStyle w:val="ListParagraph"/>
              <w:spacing w:after="0" w:line="240" w:lineRule="auto"/>
              <w:ind w:left="0" w:right="378"/>
              <w:rPr>
                <w:rFonts w:ascii="Arial" w:hAnsi="Arial" w:cs="Arial"/>
                <w:sz w:val="28"/>
                <w:szCs w:val="28"/>
              </w:rPr>
            </w:pPr>
            <w:r>
              <w:rPr>
                <w:rFonts w:ascii="Arial" w:hAnsi="Arial" w:cs="Arial"/>
                <w:sz w:val="32"/>
                <w:szCs w:val="32"/>
              </w:rPr>
              <w:t xml:space="preserve">IOO262                                        </w:t>
            </w:r>
            <w:r>
              <w:rPr>
                <w:rFonts w:ascii="Arial" w:hAnsi="Arial" w:cs="Arial"/>
                <w:sz w:val="28"/>
                <w:szCs w:val="28"/>
              </w:rPr>
              <w:t>Country of Origin: USA</w:t>
            </w:r>
          </w:p>
          <w:p w14:paraId="7E84ADD7" w14:textId="77777777" w:rsidR="00C516E9" w:rsidRPr="00CA0B25" w:rsidRDefault="00C516E9" w:rsidP="00C516E9">
            <w:pPr>
              <w:spacing w:after="0" w:line="240" w:lineRule="auto"/>
              <w:rPr>
                <w:rFonts w:ascii="Arial" w:hAnsi="Arial" w:cs="Arial"/>
                <w:color w:val="548DD4" w:themeColor="text2" w:themeTint="99"/>
                <w:sz w:val="36"/>
                <w:szCs w:val="36"/>
              </w:rPr>
            </w:pPr>
            <w:r w:rsidRPr="00CA0B25">
              <w:rPr>
                <w:rFonts w:ascii="Arial" w:hAnsi="Arial" w:cs="Arial"/>
                <w:b/>
                <w:color w:val="548DD4" w:themeColor="text2" w:themeTint="99"/>
                <w:sz w:val="36"/>
                <w:szCs w:val="36"/>
              </w:rPr>
              <w:t>M</w:t>
            </w:r>
            <w:r>
              <w:rPr>
                <w:rFonts w:ascii="Arial" w:hAnsi="Arial" w:cs="Arial"/>
                <w:b/>
                <w:color w:val="548DD4" w:themeColor="text2" w:themeTint="99"/>
                <w:sz w:val="36"/>
                <w:szCs w:val="36"/>
              </w:rPr>
              <w:t>ild</w:t>
            </w:r>
            <w:r w:rsidRPr="00CA0B25">
              <w:rPr>
                <w:rFonts w:ascii="Arial" w:hAnsi="Arial" w:cs="Arial"/>
                <w:b/>
                <w:color w:val="548DD4" w:themeColor="text2" w:themeTint="99"/>
                <w:sz w:val="36"/>
                <w:szCs w:val="36"/>
              </w:rPr>
              <w:t xml:space="preserve"> Intensity</w:t>
            </w:r>
          </w:p>
          <w:p w14:paraId="430E1C3F" w14:textId="77777777" w:rsidR="00C516E9" w:rsidRPr="00EA1D8F" w:rsidRDefault="00C516E9" w:rsidP="00C516E9">
            <w:pPr>
              <w:pStyle w:val="ListParagraph"/>
              <w:spacing w:after="0" w:line="240" w:lineRule="auto"/>
              <w:ind w:left="0" w:right="378"/>
              <w:rPr>
                <w:rFonts w:ascii="Arial" w:hAnsi="Arial" w:cs="Arial"/>
                <w:sz w:val="28"/>
                <w:szCs w:val="28"/>
              </w:rPr>
            </w:pPr>
            <w:r w:rsidRPr="00EA1D8F">
              <w:rPr>
                <w:rFonts w:ascii="Arial" w:hAnsi="Arial" w:cs="Arial"/>
                <w:sz w:val="28"/>
                <w:szCs w:val="28"/>
              </w:rPr>
              <w:t>Crush Date:</w:t>
            </w:r>
            <w:r>
              <w:rPr>
                <w:rFonts w:ascii="Arial" w:hAnsi="Arial" w:cs="Arial"/>
                <w:sz w:val="28"/>
                <w:szCs w:val="28"/>
              </w:rPr>
              <w:t xml:space="preserve"> October 2022</w:t>
            </w:r>
          </w:p>
          <w:p w14:paraId="0F5E8291" w14:textId="77777777" w:rsidR="00C516E9" w:rsidRDefault="00C516E9" w:rsidP="00C516E9">
            <w:pPr>
              <w:pStyle w:val="ListParagraph"/>
              <w:spacing w:after="0" w:line="240" w:lineRule="auto"/>
              <w:ind w:left="0" w:right="378"/>
              <w:rPr>
                <w:rFonts w:ascii="Arial" w:hAnsi="Arial" w:cs="Arial"/>
                <w:sz w:val="28"/>
                <w:szCs w:val="28"/>
              </w:rPr>
            </w:pPr>
          </w:p>
          <w:p w14:paraId="26FABE7A" w14:textId="6AE271A3" w:rsidR="00C516E9" w:rsidRPr="00C516E9" w:rsidRDefault="00C516E9" w:rsidP="00C516E9">
            <w:pPr>
              <w:pStyle w:val="ListParagraph"/>
              <w:spacing w:after="0" w:line="240" w:lineRule="auto"/>
              <w:ind w:left="0" w:right="378"/>
              <w:rPr>
                <w:rStyle w:val="usercontent"/>
                <w:rFonts w:ascii="Bell MT" w:hAnsi="Bell MT" w:cs="Arial"/>
                <w:sz w:val="32"/>
                <w:szCs w:val="32"/>
              </w:rPr>
            </w:pPr>
            <w:r w:rsidRPr="002D2026">
              <w:rPr>
                <w:rFonts w:ascii="Bell MT" w:hAnsi="Bell MT" w:cs="Arial"/>
                <w:sz w:val="32"/>
                <w:szCs w:val="32"/>
              </w:rPr>
              <w:t xml:space="preserve">TASTING NOTES </w:t>
            </w:r>
          </w:p>
          <w:p w14:paraId="0D88561B" w14:textId="79175A6F" w:rsidR="00C516E9" w:rsidRDefault="00C516E9" w:rsidP="00C516E9">
            <w:pPr>
              <w:pStyle w:val="ListParagraph"/>
              <w:spacing w:after="0" w:line="240" w:lineRule="auto"/>
              <w:ind w:left="0" w:right="525"/>
              <w:rPr>
                <w:rStyle w:val="usercontent"/>
                <w:rFonts w:ascii="Arial" w:hAnsi="Arial" w:cs="Arial"/>
                <w:sz w:val="30"/>
                <w:szCs w:val="30"/>
              </w:rPr>
            </w:pPr>
            <w:r>
              <w:rPr>
                <w:rFonts w:ascii="Arial" w:hAnsi="Arial" w:cs="Arial"/>
                <w:noProof/>
                <w:sz w:val="28"/>
                <w:szCs w:val="28"/>
                <w:lang w:bidi="ar-SA"/>
              </w:rPr>
              <mc:AlternateContent>
                <mc:Choice Requires="wps">
                  <w:drawing>
                    <wp:anchor distT="0" distB="0" distL="114300" distR="114300" simplePos="0" relativeHeight="251660288" behindDoc="0" locked="0" layoutInCell="1" allowOverlap="1" wp14:anchorId="3B3A12AE" wp14:editId="35823A7B">
                      <wp:simplePos x="0" y="0"/>
                      <wp:positionH relativeFrom="column">
                        <wp:posOffset>-78105</wp:posOffset>
                      </wp:positionH>
                      <wp:positionV relativeFrom="paragraph">
                        <wp:posOffset>125730</wp:posOffset>
                      </wp:positionV>
                      <wp:extent cx="5476875" cy="635"/>
                      <wp:effectExtent l="9525" t="8890"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A0704" id="AutoShape 5" o:spid="_x0000_s1026" type="#_x0000_t32" style="position:absolute;margin-left:-6.15pt;margin-top:9.9pt;width:431.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"/>
                  </w:pict>
                </mc:Fallback>
              </mc:AlternateContent>
            </w:r>
          </w:p>
          <w:p w14:paraId="04029B18" w14:textId="7C6A1A85" w:rsidR="00C516E9" w:rsidRDefault="00C516E9" w:rsidP="00C516E9">
            <w:pPr>
              <w:pStyle w:val="ListParagraph"/>
              <w:spacing w:after="0" w:line="240" w:lineRule="auto"/>
              <w:ind w:left="0" w:right="525"/>
              <w:rPr>
                <w:rStyle w:val="usercontent"/>
                <w:rFonts w:ascii="Arial" w:hAnsi="Arial" w:cs="Arial"/>
                <w:sz w:val="30"/>
                <w:szCs w:val="30"/>
              </w:rPr>
            </w:pPr>
            <w:r>
              <w:rPr>
                <w:rStyle w:val="usercontent"/>
                <w:rFonts w:ascii="Arial" w:hAnsi="Arial" w:cs="Arial"/>
                <w:sz w:val="30"/>
                <w:szCs w:val="30"/>
              </w:rPr>
              <w:t xml:space="preserve">The California Arbequina was harvested from groves in the Capay Valley and produced by the master millers at Boundary Bend Estate. It contains savory middle herb notes of artichoke and tarragon with fleeting pepperiness. </w:t>
            </w:r>
          </w:p>
          <w:p w14:paraId="73049679" w14:textId="77777777" w:rsidR="00C516E9" w:rsidRPr="00823460" w:rsidRDefault="00C516E9" w:rsidP="00C516E9">
            <w:pPr>
              <w:rPr>
                <w:rStyle w:val="usercontent"/>
                <w:rFonts w:ascii="Arial" w:hAnsi="Arial" w:cs="Arial"/>
                <w:sz w:val="30"/>
                <w:szCs w:val="30"/>
              </w:rPr>
            </w:pPr>
          </w:p>
          <w:p w14:paraId="120D86FD" w14:textId="77777777" w:rsidR="00C516E9" w:rsidRPr="00023601" w:rsidRDefault="00C516E9" w:rsidP="00C516E9">
            <w:pPr>
              <w:spacing w:after="0" w:line="240" w:lineRule="auto"/>
              <w:rPr>
                <w:rFonts w:ascii="Arial" w:hAnsi="Arial" w:cs="Arial"/>
                <w:sz w:val="32"/>
                <w:szCs w:val="32"/>
              </w:rPr>
            </w:pPr>
          </w:p>
          <w:p w14:paraId="2C004219" w14:textId="77777777" w:rsidR="00C516E9" w:rsidRPr="00EA1D8F" w:rsidRDefault="00C516E9" w:rsidP="00C516E9">
            <w:pPr>
              <w:spacing w:after="0" w:line="240" w:lineRule="auto"/>
              <w:rPr>
                <w:rFonts w:ascii="Arial" w:hAnsi="Arial" w:cs="Arial"/>
                <w:sz w:val="28"/>
                <w:szCs w:val="28"/>
              </w:rPr>
            </w:pPr>
            <w:r w:rsidRPr="00EA1D8F">
              <w:rPr>
                <w:rFonts w:ascii="Arial" w:hAnsi="Arial" w:cs="Arial"/>
                <w:sz w:val="28"/>
                <w:szCs w:val="28"/>
              </w:rPr>
              <w:t xml:space="preserve"> </w:t>
            </w:r>
            <w:r>
              <w:rPr>
                <w:rFonts w:ascii="Arial" w:hAnsi="Arial" w:cs="Arial"/>
                <w:sz w:val="28"/>
                <w:szCs w:val="28"/>
              </w:rPr>
              <w:t xml:space="preserve">    </w:t>
            </w:r>
            <w:r w:rsidRPr="00EA1D8F">
              <w:rPr>
                <w:rFonts w:ascii="Arial" w:hAnsi="Arial" w:cs="Arial"/>
                <w:sz w:val="28"/>
                <w:szCs w:val="28"/>
              </w:rPr>
              <w:t>*</w:t>
            </w:r>
            <w:proofErr w:type="spellStart"/>
            <w:r w:rsidRPr="00EA1D8F">
              <w:rPr>
                <w:rFonts w:ascii="Arial" w:hAnsi="Arial" w:cs="Arial"/>
                <w:sz w:val="28"/>
                <w:szCs w:val="28"/>
              </w:rPr>
              <w:t>Biophenols</w:t>
            </w:r>
            <w:proofErr w:type="spellEnd"/>
            <w:r w:rsidRPr="00EA1D8F">
              <w:rPr>
                <w:rFonts w:ascii="Arial" w:hAnsi="Arial" w:cs="Arial"/>
                <w:sz w:val="28"/>
                <w:szCs w:val="28"/>
              </w:rPr>
              <w:t xml:space="preserve">: </w:t>
            </w:r>
            <w:r>
              <w:rPr>
                <w:rFonts w:ascii="Arial" w:hAnsi="Arial" w:cs="Arial"/>
                <w:sz w:val="28"/>
                <w:szCs w:val="28"/>
              </w:rPr>
              <w:t>352.8</w:t>
            </w:r>
            <w:r w:rsidRPr="00EA1D8F">
              <w:rPr>
                <w:rFonts w:ascii="Arial" w:hAnsi="Arial" w:cs="Arial"/>
                <w:sz w:val="28"/>
                <w:szCs w:val="28"/>
              </w:rPr>
              <w:t xml:space="preserve"> ppm    </w:t>
            </w:r>
            <w:r>
              <w:rPr>
                <w:rFonts w:ascii="Arial" w:hAnsi="Arial" w:cs="Arial"/>
                <w:sz w:val="28"/>
                <w:szCs w:val="28"/>
              </w:rPr>
              <w:t xml:space="preserve">         </w:t>
            </w:r>
            <w:r w:rsidRPr="00EA1D8F">
              <w:rPr>
                <w:rFonts w:ascii="Arial" w:hAnsi="Arial" w:cs="Arial"/>
                <w:sz w:val="28"/>
                <w:szCs w:val="28"/>
              </w:rPr>
              <w:t xml:space="preserve">FFA:  </w:t>
            </w:r>
            <w:r w:rsidRPr="00635B71">
              <w:rPr>
                <w:rFonts w:ascii="Arial" w:hAnsi="Arial" w:cs="Arial"/>
                <w:sz w:val="28"/>
                <w:szCs w:val="28"/>
              </w:rPr>
              <w:t>0.</w:t>
            </w:r>
            <w:r>
              <w:rPr>
                <w:rFonts w:ascii="Arial" w:hAnsi="Arial" w:cs="Arial"/>
                <w:sz w:val="28"/>
                <w:szCs w:val="28"/>
              </w:rPr>
              <w:t>19</w:t>
            </w:r>
            <w:r w:rsidRPr="00EA1D8F">
              <w:rPr>
                <w:rFonts w:ascii="Arial" w:hAnsi="Arial" w:cs="Arial"/>
                <w:sz w:val="28"/>
                <w:szCs w:val="28"/>
              </w:rPr>
              <w:t xml:space="preserve">   </w:t>
            </w:r>
          </w:p>
          <w:p w14:paraId="20F476AD" w14:textId="77777777" w:rsidR="00C516E9" w:rsidRPr="00EC3021" w:rsidRDefault="00C516E9" w:rsidP="00C516E9">
            <w:pPr>
              <w:spacing w:after="0" w:line="240" w:lineRule="auto"/>
              <w:rPr>
                <w:rFonts w:ascii="Arial" w:hAnsi="Arial" w:cs="Arial"/>
                <w:sz w:val="28"/>
                <w:szCs w:val="28"/>
                <w:lang w:val="es-MX"/>
              </w:rPr>
            </w:pPr>
            <w:r w:rsidRPr="00C6424E">
              <w:rPr>
                <w:rFonts w:ascii="Arial" w:hAnsi="Arial" w:cs="Arial"/>
                <w:sz w:val="28"/>
                <w:szCs w:val="28"/>
                <w:lang w:val="es-MX"/>
              </w:rPr>
              <w:t xml:space="preserve">      </w:t>
            </w:r>
            <w:proofErr w:type="spellStart"/>
            <w:r w:rsidRPr="00C6424E">
              <w:rPr>
                <w:rFonts w:ascii="Arial" w:hAnsi="Arial" w:cs="Arial"/>
                <w:sz w:val="28"/>
                <w:szCs w:val="28"/>
                <w:lang w:val="es-MX"/>
              </w:rPr>
              <w:t>Oleic</w:t>
            </w:r>
            <w:proofErr w:type="spellEnd"/>
            <w:r w:rsidRPr="00C6424E">
              <w:rPr>
                <w:rFonts w:ascii="Arial" w:hAnsi="Arial" w:cs="Arial"/>
                <w:sz w:val="28"/>
                <w:szCs w:val="28"/>
                <w:lang w:val="es-MX"/>
              </w:rPr>
              <w:t xml:space="preserve"> </w:t>
            </w:r>
            <w:proofErr w:type="spellStart"/>
            <w:r w:rsidRPr="00C6424E">
              <w:rPr>
                <w:rFonts w:ascii="Arial" w:hAnsi="Arial" w:cs="Arial"/>
                <w:sz w:val="28"/>
                <w:szCs w:val="28"/>
                <w:lang w:val="es-MX"/>
              </w:rPr>
              <w:t>Acid</w:t>
            </w:r>
            <w:proofErr w:type="spellEnd"/>
            <w:r>
              <w:rPr>
                <w:rFonts w:ascii="Arial" w:hAnsi="Arial" w:cs="Arial"/>
                <w:sz w:val="28"/>
                <w:szCs w:val="28"/>
                <w:lang w:val="es-MX"/>
              </w:rPr>
              <w:t>: 63.89</w:t>
            </w:r>
            <w:r w:rsidRPr="00C6424E">
              <w:rPr>
                <w:rFonts w:ascii="Arial" w:hAnsi="Arial" w:cs="Arial"/>
                <w:sz w:val="28"/>
                <w:szCs w:val="28"/>
                <w:lang w:val="es-MX"/>
              </w:rPr>
              <w:t xml:space="preserve">                         </w:t>
            </w:r>
            <w:proofErr w:type="spellStart"/>
            <w:r w:rsidRPr="00EC3021">
              <w:rPr>
                <w:rFonts w:ascii="Arial" w:hAnsi="Arial" w:cs="Arial"/>
                <w:sz w:val="28"/>
                <w:szCs w:val="28"/>
                <w:lang w:val="es-MX"/>
              </w:rPr>
              <w:t>Peroxide</w:t>
            </w:r>
            <w:proofErr w:type="spellEnd"/>
            <w:r w:rsidRPr="00EC3021">
              <w:rPr>
                <w:rFonts w:ascii="Arial" w:hAnsi="Arial" w:cs="Arial"/>
                <w:sz w:val="28"/>
                <w:szCs w:val="28"/>
                <w:lang w:val="es-MX"/>
              </w:rPr>
              <w:t xml:space="preserve">: </w:t>
            </w:r>
            <w:r>
              <w:rPr>
                <w:rFonts w:ascii="Arial" w:hAnsi="Arial" w:cs="Arial"/>
                <w:sz w:val="28"/>
                <w:szCs w:val="28"/>
                <w:lang w:val="es-MX"/>
              </w:rPr>
              <w:t>7.47</w:t>
            </w:r>
          </w:p>
          <w:p w14:paraId="5D798A29" w14:textId="77777777" w:rsidR="00C516E9" w:rsidRPr="00C6424E" w:rsidRDefault="00C516E9" w:rsidP="00C516E9">
            <w:pPr>
              <w:spacing w:after="0" w:line="240" w:lineRule="auto"/>
              <w:rPr>
                <w:rFonts w:ascii="Arial" w:hAnsi="Arial" w:cs="Arial"/>
                <w:sz w:val="28"/>
                <w:szCs w:val="28"/>
              </w:rPr>
            </w:pPr>
            <w:r w:rsidRPr="00C6424E">
              <w:rPr>
                <w:rFonts w:ascii="Arial" w:hAnsi="Arial" w:cs="Arial"/>
                <w:sz w:val="28"/>
                <w:szCs w:val="28"/>
              </w:rPr>
              <w:t xml:space="preserve">      DAGs: </w:t>
            </w:r>
            <w:r>
              <w:rPr>
                <w:rFonts w:ascii="Arial" w:hAnsi="Arial" w:cs="Arial"/>
                <w:sz w:val="28"/>
                <w:szCs w:val="28"/>
              </w:rPr>
              <w:t>93.4</w:t>
            </w:r>
            <w:r w:rsidRPr="00C6424E">
              <w:rPr>
                <w:rFonts w:ascii="Arial" w:hAnsi="Arial" w:cs="Arial"/>
                <w:sz w:val="28"/>
                <w:szCs w:val="28"/>
              </w:rPr>
              <w:t xml:space="preserve">                               *PPP: &lt;</w:t>
            </w:r>
            <w:r>
              <w:rPr>
                <w:rFonts w:ascii="Arial" w:hAnsi="Arial" w:cs="Arial"/>
                <w:sz w:val="28"/>
                <w:szCs w:val="28"/>
              </w:rPr>
              <w:t>0.7</w:t>
            </w:r>
          </w:p>
          <w:p w14:paraId="1AB63365" w14:textId="77777777" w:rsidR="00C516E9" w:rsidRDefault="00C516E9" w:rsidP="00C516E9">
            <w:pPr>
              <w:spacing w:after="0" w:line="240" w:lineRule="auto"/>
              <w:rPr>
                <w:rFonts w:ascii="Arial" w:hAnsi="Arial" w:cs="Arial"/>
                <w:sz w:val="28"/>
                <w:szCs w:val="28"/>
              </w:rPr>
            </w:pPr>
            <w:r w:rsidRPr="00C6424E">
              <w:rPr>
                <w:rFonts w:ascii="Arial" w:hAnsi="Arial" w:cs="Arial"/>
                <w:sz w:val="28"/>
                <w:szCs w:val="28"/>
              </w:rPr>
              <w:t xml:space="preserve">      </w:t>
            </w:r>
            <w:r w:rsidRPr="00084490">
              <w:rPr>
                <w:rFonts w:ascii="Arial" w:hAnsi="Arial" w:cs="Arial"/>
                <w:sz w:val="28"/>
                <w:szCs w:val="28"/>
              </w:rPr>
              <w:t xml:space="preserve">Squalene: </w:t>
            </w:r>
            <w:r>
              <w:rPr>
                <w:rFonts w:ascii="Arial" w:hAnsi="Arial" w:cs="Arial"/>
                <w:sz w:val="28"/>
                <w:szCs w:val="28"/>
              </w:rPr>
              <w:t xml:space="preserve">1,842.5                     </w:t>
            </w:r>
            <w:r w:rsidRPr="00084490">
              <w:rPr>
                <w:rFonts w:ascii="Arial" w:hAnsi="Arial" w:cs="Arial"/>
                <w:sz w:val="28"/>
                <w:szCs w:val="28"/>
              </w:rPr>
              <w:t xml:space="preserve">A-Tocopherols: </w:t>
            </w:r>
            <w:r>
              <w:rPr>
                <w:rFonts w:ascii="Arial" w:hAnsi="Arial" w:cs="Arial"/>
                <w:sz w:val="28"/>
                <w:szCs w:val="28"/>
              </w:rPr>
              <w:t>346.2</w:t>
            </w:r>
          </w:p>
          <w:p w14:paraId="5ADE5DC4" w14:textId="77777777" w:rsidR="00C516E9" w:rsidRDefault="00C516E9" w:rsidP="00C516E9">
            <w:pPr>
              <w:spacing w:after="0" w:line="240" w:lineRule="auto"/>
              <w:rPr>
                <w:rFonts w:ascii="Arial" w:hAnsi="Arial" w:cs="Arial"/>
                <w:sz w:val="28"/>
                <w:szCs w:val="28"/>
              </w:rPr>
            </w:pPr>
          </w:p>
          <w:p w14:paraId="1FC00B43" w14:textId="77777777" w:rsidR="00C516E9" w:rsidRPr="002D2026" w:rsidRDefault="00C516E9" w:rsidP="00C516E9">
            <w:pPr>
              <w:spacing w:after="0" w:line="240" w:lineRule="auto"/>
              <w:ind w:right="378"/>
              <w:rPr>
                <w:rFonts w:ascii="Arial" w:hAnsi="Arial" w:cs="Arial"/>
                <w:i/>
                <w:sz w:val="24"/>
                <w:szCs w:val="24"/>
              </w:rPr>
            </w:pPr>
            <w:r w:rsidRPr="00023601">
              <w:rPr>
                <w:rFonts w:ascii="Arial" w:hAnsi="Arial" w:cs="Arial"/>
                <w:sz w:val="28"/>
                <w:szCs w:val="28"/>
              </w:rPr>
              <w:t xml:space="preserve">            </w:t>
            </w:r>
            <w:r w:rsidRPr="002D2026">
              <w:rPr>
                <w:rFonts w:ascii="Arial" w:hAnsi="Arial" w:cs="Arial"/>
                <w:i/>
                <w:sz w:val="24"/>
                <w:szCs w:val="24"/>
              </w:rPr>
              <w:t>*As measured at the time of crush.</w:t>
            </w:r>
          </w:p>
          <w:p w14:paraId="1D57414E" w14:textId="77777777" w:rsidR="00023601" w:rsidRPr="00EA1D8F" w:rsidRDefault="00023601" w:rsidP="00084490">
            <w:pPr>
              <w:spacing w:after="0" w:line="240" w:lineRule="auto"/>
              <w:rPr>
                <w:rFonts w:ascii="Arial" w:hAnsi="Arial" w:cs="Arial"/>
                <w:sz w:val="28"/>
                <w:szCs w:val="28"/>
              </w:rPr>
            </w:pPr>
          </w:p>
          <w:p w14:paraId="7BB54C5A" w14:textId="77777777" w:rsidR="00084490" w:rsidRPr="00084490" w:rsidRDefault="00084490" w:rsidP="002D2026">
            <w:pPr>
              <w:spacing w:after="0" w:line="240" w:lineRule="auto"/>
              <w:rPr>
                <w:rFonts w:ascii="Arial" w:hAnsi="Arial" w:cs="Arial"/>
                <w:sz w:val="28"/>
                <w:szCs w:val="28"/>
              </w:rPr>
            </w:pPr>
          </w:p>
          <w:p w14:paraId="3C6C2265" w14:textId="77777777" w:rsidR="001E1B45" w:rsidRPr="00EA1D8F" w:rsidRDefault="001E1B45" w:rsidP="002D73A6">
            <w:pPr>
              <w:spacing w:after="0" w:line="240" w:lineRule="auto"/>
              <w:ind w:left="378" w:right="378"/>
              <w:jc w:val="center"/>
              <w:rPr>
                <w:rFonts w:ascii="Arial" w:hAnsi="Arial" w:cs="Arial"/>
                <w:sz w:val="36"/>
              </w:rPr>
            </w:pPr>
          </w:p>
          <w:p w14:paraId="1B70514A" w14:textId="77777777" w:rsidR="001E1B45" w:rsidRPr="00986ABA" w:rsidRDefault="001E1B45" w:rsidP="002D73A6">
            <w:pPr>
              <w:spacing w:after="0" w:line="240" w:lineRule="auto"/>
              <w:jc w:val="center"/>
              <w:rPr>
                <w:rFonts w:ascii="Centaur" w:hAnsi="Centaur"/>
                <w:b/>
                <w:color w:val="000000"/>
                <w:sz w:val="32"/>
              </w:rPr>
            </w:pPr>
          </w:p>
          <w:p w14:paraId="3EEB3A22" w14:textId="77777777" w:rsidR="001E1B45" w:rsidRPr="00986ABA" w:rsidRDefault="001E1B45" w:rsidP="002D73A6">
            <w:pPr>
              <w:spacing w:after="0" w:line="240" w:lineRule="auto"/>
              <w:jc w:val="center"/>
              <w:rPr>
                <w:rFonts w:ascii="Centaur" w:hAnsi="Centaur"/>
                <w:b/>
                <w:color w:val="000000"/>
                <w:sz w:val="32"/>
              </w:rPr>
            </w:pPr>
          </w:p>
          <w:p w14:paraId="6121F14F" w14:textId="77777777" w:rsidR="001E1B45" w:rsidRPr="00986ABA" w:rsidRDefault="001E1B45" w:rsidP="002D73A6">
            <w:pPr>
              <w:spacing w:after="0" w:line="240" w:lineRule="auto"/>
              <w:jc w:val="center"/>
              <w:rPr>
                <w:rFonts w:ascii="Centaur" w:hAnsi="Centaur"/>
                <w:b/>
                <w:color w:val="000000"/>
                <w:sz w:val="32"/>
              </w:rPr>
            </w:pPr>
          </w:p>
          <w:p w14:paraId="6E333E0F" w14:textId="77777777" w:rsidR="001E1B45" w:rsidRPr="00F95246" w:rsidRDefault="001E1B45" w:rsidP="002D73A6">
            <w:pPr>
              <w:spacing w:after="0" w:line="240" w:lineRule="auto"/>
              <w:ind w:left="378" w:right="378"/>
              <w:jc w:val="center"/>
              <w:rPr>
                <w:rFonts w:ascii="Centaur" w:hAnsi="Centaur"/>
                <w:i/>
                <w:sz w:val="36"/>
              </w:rPr>
            </w:pPr>
          </w:p>
          <w:p w14:paraId="3EE0C7E6" w14:textId="77777777" w:rsidR="001E1B45" w:rsidRPr="00C81524" w:rsidRDefault="001E1B45" w:rsidP="002D73A6">
            <w:pPr>
              <w:spacing w:after="0" w:line="240" w:lineRule="auto"/>
              <w:ind w:right="378"/>
              <w:jc w:val="center"/>
              <w:rPr>
                <w:rFonts w:ascii="Centaur" w:hAnsi="Centaur"/>
                <w:sz w:val="36"/>
              </w:rPr>
            </w:pPr>
          </w:p>
          <w:p w14:paraId="5061A589" w14:textId="77777777" w:rsidR="001E1B45" w:rsidRPr="00CE5ED7" w:rsidRDefault="001E1B45" w:rsidP="002D73A6">
            <w:pPr>
              <w:spacing w:after="0" w:line="240" w:lineRule="auto"/>
              <w:jc w:val="center"/>
              <w:rPr>
                <w:rFonts w:ascii="Centaur" w:hAnsi="Centaur"/>
                <w:b/>
                <w:color w:val="943634"/>
                <w:sz w:val="44"/>
              </w:rPr>
            </w:pPr>
          </w:p>
          <w:p w14:paraId="4D185096" w14:textId="77777777" w:rsidR="001E1B45" w:rsidRPr="00CE5ED7" w:rsidRDefault="001E1B45" w:rsidP="002D73A6">
            <w:pPr>
              <w:spacing w:after="0" w:line="240" w:lineRule="auto"/>
              <w:jc w:val="center"/>
              <w:rPr>
                <w:rFonts w:ascii="Centaur" w:hAnsi="Centaur"/>
                <w:b/>
                <w:color w:val="943634"/>
                <w:sz w:val="44"/>
              </w:rPr>
            </w:pPr>
          </w:p>
          <w:p w14:paraId="38D85FD6" w14:textId="77777777" w:rsidR="001E1B45" w:rsidRPr="009B1CD5" w:rsidRDefault="001E1B45" w:rsidP="002D73A6">
            <w:pPr>
              <w:spacing w:after="0" w:line="360" w:lineRule="auto"/>
              <w:ind w:left="378" w:right="378"/>
              <w:jc w:val="center"/>
              <w:rPr>
                <w:rFonts w:ascii="Centaur" w:hAnsi="Centaur"/>
                <w:i/>
                <w:sz w:val="20"/>
              </w:rPr>
            </w:pPr>
          </w:p>
          <w:p w14:paraId="5FE16A4F" w14:textId="77777777" w:rsidR="001E1B45" w:rsidRPr="00156740" w:rsidRDefault="001E1B45" w:rsidP="002D73A6">
            <w:pPr>
              <w:spacing w:after="0" w:line="240" w:lineRule="auto"/>
              <w:ind w:left="378" w:right="378"/>
              <w:jc w:val="center"/>
              <w:rPr>
                <w:rFonts w:ascii="Centaur" w:hAnsi="Centaur"/>
                <w:i/>
              </w:rPr>
            </w:pPr>
          </w:p>
          <w:p w14:paraId="65B8432C" w14:textId="77777777" w:rsidR="001E1B45" w:rsidRDefault="001E1B45" w:rsidP="002D73A6">
            <w:pPr>
              <w:ind w:left="137" w:right="137"/>
              <w:jc w:val="center"/>
            </w:pPr>
          </w:p>
        </w:tc>
        <w:tc>
          <w:tcPr>
            <w:tcW w:w="3345" w:type="dxa"/>
            <w:vAlign w:val="center"/>
          </w:tcPr>
          <w:p w14:paraId="68F5CD18" w14:textId="6636604A" w:rsidR="001E1B45" w:rsidRPr="009F143D" w:rsidRDefault="001E1B45" w:rsidP="002D73A6">
            <w:pPr>
              <w:spacing w:after="0" w:line="240" w:lineRule="auto"/>
              <w:ind w:left="378" w:right="378"/>
              <w:jc w:val="center"/>
              <w:rPr>
                <w:rFonts w:ascii="Centaur" w:hAnsi="Centaur"/>
                <w:sz w:val="36"/>
              </w:rPr>
            </w:pPr>
          </w:p>
          <w:p w14:paraId="38C9F0F4" w14:textId="77777777" w:rsidR="001E1B45" w:rsidRPr="009F143D" w:rsidRDefault="001E1B45" w:rsidP="002D73A6">
            <w:pPr>
              <w:spacing w:after="0" w:line="240" w:lineRule="auto"/>
              <w:ind w:left="378" w:right="378"/>
              <w:jc w:val="center"/>
              <w:rPr>
                <w:rFonts w:ascii="Centaur" w:hAnsi="Centaur"/>
                <w:sz w:val="36"/>
              </w:rPr>
            </w:pPr>
          </w:p>
          <w:p w14:paraId="362D954F" w14:textId="77777777" w:rsidR="001E1B45" w:rsidRPr="00986ABA" w:rsidRDefault="001E1B45" w:rsidP="002D73A6">
            <w:pPr>
              <w:spacing w:after="0" w:line="240" w:lineRule="auto"/>
              <w:jc w:val="center"/>
              <w:rPr>
                <w:rFonts w:ascii="Centaur" w:hAnsi="Centaur"/>
                <w:b/>
                <w:color w:val="000000"/>
                <w:sz w:val="32"/>
              </w:rPr>
            </w:pPr>
          </w:p>
          <w:p w14:paraId="0DC5DB48" w14:textId="77777777" w:rsidR="001E1B45" w:rsidRPr="00986ABA" w:rsidRDefault="001E1B45" w:rsidP="002D73A6">
            <w:pPr>
              <w:spacing w:after="0" w:line="240" w:lineRule="auto"/>
              <w:jc w:val="center"/>
              <w:rPr>
                <w:rFonts w:ascii="Centaur" w:hAnsi="Centaur"/>
                <w:b/>
                <w:color w:val="000000"/>
                <w:sz w:val="32"/>
              </w:rPr>
            </w:pPr>
          </w:p>
          <w:p w14:paraId="7A7A1BFD" w14:textId="77777777" w:rsidR="001E1B45" w:rsidRPr="00986ABA" w:rsidRDefault="001E1B45" w:rsidP="002D73A6">
            <w:pPr>
              <w:spacing w:after="0" w:line="240" w:lineRule="auto"/>
              <w:jc w:val="center"/>
              <w:rPr>
                <w:rFonts w:ascii="Centaur" w:hAnsi="Centaur"/>
                <w:b/>
                <w:color w:val="000000"/>
                <w:sz w:val="32"/>
              </w:rPr>
            </w:pPr>
          </w:p>
          <w:p w14:paraId="3990BA03" w14:textId="77777777" w:rsidR="001E1B45" w:rsidRPr="00F95246" w:rsidRDefault="001E1B45" w:rsidP="002D73A6">
            <w:pPr>
              <w:spacing w:after="0" w:line="240" w:lineRule="auto"/>
              <w:ind w:left="378" w:right="378"/>
              <w:jc w:val="center"/>
              <w:rPr>
                <w:rFonts w:ascii="Centaur" w:hAnsi="Centaur"/>
                <w:i/>
                <w:sz w:val="36"/>
              </w:rPr>
            </w:pPr>
          </w:p>
          <w:p w14:paraId="003CDDBC" w14:textId="77777777" w:rsidR="001E1B45" w:rsidRPr="00C81524" w:rsidRDefault="001E1B45" w:rsidP="002D73A6">
            <w:pPr>
              <w:spacing w:after="0" w:line="240" w:lineRule="auto"/>
              <w:ind w:right="378"/>
              <w:rPr>
                <w:rFonts w:ascii="Centaur" w:hAnsi="Centaur"/>
                <w:sz w:val="36"/>
              </w:rPr>
            </w:pPr>
          </w:p>
          <w:p w14:paraId="3A132434" w14:textId="77777777" w:rsidR="001E1B45" w:rsidRPr="00CE5ED7" w:rsidRDefault="001E1B45" w:rsidP="002D73A6">
            <w:pPr>
              <w:spacing w:after="0" w:line="240" w:lineRule="auto"/>
              <w:rPr>
                <w:rFonts w:ascii="Centaur" w:hAnsi="Centaur"/>
                <w:b/>
                <w:color w:val="943634"/>
                <w:sz w:val="44"/>
              </w:rPr>
            </w:pPr>
          </w:p>
          <w:p w14:paraId="0B60AD7F" w14:textId="77777777" w:rsidR="001E1B45" w:rsidRPr="00CE5ED7" w:rsidRDefault="001E1B45" w:rsidP="002D73A6">
            <w:pPr>
              <w:spacing w:after="0" w:line="240" w:lineRule="auto"/>
              <w:rPr>
                <w:rFonts w:ascii="Centaur" w:hAnsi="Centaur"/>
                <w:b/>
                <w:color w:val="943634"/>
                <w:sz w:val="44"/>
              </w:rPr>
            </w:pPr>
          </w:p>
          <w:p w14:paraId="16EC9165" w14:textId="77777777" w:rsidR="001E1B45" w:rsidRPr="009B1CD5" w:rsidRDefault="001E1B45" w:rsidP="002D73A6">
            <w:pPr>
              <w:spacing w:after="0" w:line="360" w:lineRule="auto"/>
              <w:ind w:left="378" w:right="378"/>
              <w:jc w:val="center"/>
              <w:rPr>
                <w:rFonts w:ascii="Centaur" w:hAnsi="Centaur"/>
                <w:i/>
                <w:sz w:val="20"/>
              </w:rPr>
            </w:pPr>
          </w:p>
          <w:p w14:paraId="0C928245" w14:textId="77777777" w:rsidR="001E1B45" w:rsidRPr="00156740" w:rsidRDefault="001E1B45" w:rsidP="002D73A6">
            <w:pPr>
              <w:spacing w:after="0" w:line="240" w:lineRule="auto"/>
              <w:ind w:left="378" w:right="378"/>
              <w:jc w:val="center"/>
              <w:rPr>
                <w:rFonts w:ascii="Centaur" w:hAnsi="Centaur"/>
                <w:i/>
              </w:rPr>
            </w:pPr>
          </w:p>
          <w:p w14:paraId="6B9C5BD8" w14:textId="77777777" w:rsidR="001E1B45" w:rsidRDefault="001E1B45" w:rsidP="002D73A6">
            <w:pPr>
              <w:ind w:left="137" w:right="137"/>
            </w:pPr>
          </w:p>
        </w:tc>
      </w:tr>
    </w:tbl>
    <w:p w14:paraId="0460A116" w14:textId="4849F10E" w:rsidR="00773A6F" w:rsidRDefault="00C516E9">
      <w:r>
        <w:rPr>
          <w:rFonts w:ascii="Arial" w:hAnsi="Arial" w:cs="Arial"/>
          <w:b/>
          <w:noProof/>
          <w:color w:val="E36C0A" w:themeColor="accent6" w:themeShade="BF"/>
          <w:sz w:val="56"/>
          <w:szCs w:val="56"/>
          <w:lang w:eastAsia="zh-TW"/>
        </w:rPr>
        <mc:AlternateContent>
          <mc:Choice Requires="wps">
            <w:drawing>
              <wp:anchor distT="0" distB="0" distL="114300" distR="114300" simplePos="0" relativeHeight="251659264" behindDoc="0" locked="0" layoutInCell="1" allowOverlap="1" wp14:anchorId="257CC1C3" wp14:editId="77E86ED7">
                <wp:simplePos x="0" y="0"/>
                <wp:positionH relativeFrom="column">
                  <wp:posOffset>2745105</wp:posOffset>
                </wp:positionH>
                <wp:positionV relativeFrom="paragraph">
                  <wp:posOffset>-6586855</wp:posOffset>
                </wp:positionV>
                <wp:extent cx="2619375" cy="15811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581150"/>
                        </a:xfrm>
                        <a:prstGeom prst="rect">
                          <a:avLst/>
                        </a:prstGeom>
                        <a:solidFill>
                          <a:srgbClr val="FFFFFF"/>
                        </a:solidFill>
                        <a:ln w="9525">
                          <a:solidFill>
                            <a:srgbClr val="000000"/>
                          </a:solidFill>
                          <a:miter lim="800000"/>
                          <a:headEnd/>
                          <a:tailEnd/>
                        </a:ln>
                      </wps:spPr>
                      <wps:txbx>
                        <w:txbxContent>
                          <w:p w14:paraId="5549A89A" w14:textId="77777777" w:rsidR="00C516E9" w:rsidRPr="00AB08D1" w:rsidRDefault="00C516E9" w:rsidP="00C516E9">
                            <w:pPr>
                              <w:jc w:val="center"/>
                              <w:rPr>
                                <w:rFonts w:ascii="Arial Black" w:hAnsi="Arial Black" w:cs="Arial"/>
                                <w:b/>
                                <w:sz w:val="20"/>
                                <w:szCs w:val="20"/>
                              </w:rPr>
                            </w:pPr>
                            <w:r w:rsidRPr="00AB08D1">
                              <w:rPr>
                                <w:rFonts w:ascii="Arial Black" w:hAnsi="Arial Black" w:cs="Arial"/>
                                <w:b/>
                                <w:sz w:val="20"/>
                                <w:szCs w:val="20"/>
                              </w:rPr>
                              <w:t>Organoleptic Taste Panel Assessment</w:t>
                            </w:r>
                          </w:p>
                          <w:p w14:paraId="05D60154" w14:textId="77777777" w:rsidR="00C516E9" w:rsidRPr="00AB08D1" w:rsidRDefault="00C516E9" w:rsidP="00C516E9">
                            <w:pPr>
                              <w:rPr>
                                <w:rFonts w:ascii="Arial" w:hAnsi="Arial" w:cs="Arial"/>
                                <w:sz w:val="18"/>
                                <w:szCs w:val="18"/>
                              </w:rPr>
                            </w:pPr>
                            <w:r>
                              <w:rPr>
                                <w:rFonts w:ascii="Arial" w:hAnsi="Arial" w:cs="Arial"/>
                                <w:sz w:val="18"/>
                                <w:szCs w:val="18"/>
                              </w:rPr>
                              <w:t xml:space="preserve">                     </w:t>
                            </w:r>
                            <w:r w:rsidRPr="00AB08D1">
                              <w:rPr>
                                <w:rFonts w:ascii="Arial Black" w:hAnsi="Arial Black" w:cs="Arial"/>
                                <w:sz w:val="18"/>
                                <w:szCs w:val="18"/>
                              </w:rPr>
                              <w:t>FRUITINESS</w:t>
                            </w:r>
                            <w:r w:rsidRPr="00AB08D1">
                              <w:rPr>
                                <w:rFonts w:ascii="Arial" w:hAnsi="Arial" w:cs="Arial"/>
                                <w:sz w:val="18"/>
                                <w:szCs w:val="18"/>
                              </w:rPr>
                              <w:t xml:space="preserve">   </w:t>
                            </w:r>
                            <w:r>
                              <w:rPr>
                                <w:rFonts w:ascii="Arial" w:hAnsi="Arial" w:cs="Arial"/>
                                <w:b/>
                                <w:sz w:val="18"/>
                                <w:szCs w:val="18"/>
                              </w:rPr>
                              <w:t>4.5</w:t>
                            </w:r>
                          </w:p>
                          <w:p w14:paraId="7DFD9DC6" w14:textId="77777777" w:rsidR="00C516E9" w:rsidRPr="00AB08D1" w:rsidRDefault="00C516E9" w:rsidP="00C516E9">
                            <w:pPr>
                              <w:rPr>
                                <w:rFonts w:asciiTheme="majorHAnsi" w:hAnsiTheme="majorHAnsi" w:cs="Arial"/>
                                <w:b/>
                                <w:sz w:val="18"/>
                                <w:szCs w:val="18"/>
                              </w:rPr>
                            </w:pPr>
                            <w:r w:rsidRPr="00AB08D1">
                              <w:rPr>
                                <w:rFonts w:ascii="Arial" w:hAnsi="Arial" w:cs="Arial"/>
                                <w:sz w:val="18"/>
                                <w:szCs w:val="18"/>
                              </w:rPr>
                              <w:t xml:space="preserve">                  </w:t>
                            </w:r>
                            <w:r>
                              <w:rPr>
                                <w:rFonts w:ascii="Arial" w:hAnsi="Arial" w:cs="Arial"/>
                                <w:sz w:val="18"/>
                                <w:szCs w:val="18"/>
                              </w:rPr>
                              <w:t xml:space="preserve">   </w:t>
                            </w:r>
                            <w:r w:rsidRPr="00AB08D1">
                              <w:rPr>
                                <w:rFonts w:ascii="Arial Black" w:hAnsi="Arial Black" w:cs="Arial"/>
                                <w:sz w:val="18"/>
                                <w:szCs w:val="18"/>
                              </w:rPr>
                              <w:t>BITTERNESS</w:t>
                            </w:r>
                            <w:r w:rsidRPr="00AB08D1">
                              <w:rPr>
                                <w:rFonts w:ascii="Arial" w:hAnsi="Arial" w:cs="Arial"/>
                                <w:sz w:val="18"/>
                                <w:szCs w:val="18"/>
                              </w:rPr>
                              <w:t xml:space="preserve"> </w:t>
                            </w:r>
                            <w:r>
                              <w:rPr>
                                <w:rFonts w:ascii="Arial" w:hAnsi="Arial" w:cs="Arial"/>
                                <w:sz w:val="18"/>
                                <w:szCs w:val="18"/>
                              </w:rPr>
                              <w:t xml:space="preserve"> </w:t>
                            </w:r>
                            <w:r>
                              <w:rPr>
                                <w:rFonts w:asciiTheme="majorHAnsi" w:hAnsiTheme="majorHAnsi" w:cs="Arial"/>
                                <w:b/>
                                <w:sz w:val="18"/>
                                <w:szCs w:val="18"/>
                              </w:rPr>
                              <w:t>3.0</w:t>
                            </w:r>
                          </w:p>
                          <w:p w14:paraId="059A9FDB" w14:textId="77777777" w:rsidR="00C516E9" w:rsidRPr="00AB08D1" w:rsidRDefault="00C516E9" w:rsidP="00C516E9">
                            <w:pPr>
                              <w:rPr>
                                <w:rFonts w:asciiTheme="majorHAnsi" w:hAnsiTheme="majorHAnsi" w:cs="Arial"/>
                                <w:b/>
                                <w:sz w:val="18"/>
                                <w:szCs w:val="18"/>
                              </w:rPr>
                            </w:pPr>
                            <w:r w:rsidRPr="00AB08D1">
                              <w:rPr>
                                <w:rFonts w:asciiTheme="majorHAnsi" w:hAnsiTheme="majorHAnsi" w:cs="Arial"/>
                                <w:b/>
                                <w:sz w:val="18"/>
                                <w:szCs w:val="18"/>
                              </w:rPr>
                              <w:t xml:space="preserve">                   </w:t>
                            </w:r>
                            <w:r w:rsidRPr="00AB08D1">
                              <w:rPr>
                                <w:rFonts w:ascii="Arial" w:hAnsi="Arial" w:cs="Arial"/>
                                <w:b/>
                                <w:sz w:val="18"/>
                                <w:szCs w:val="18"/>
                              </w:rPr>
                              <w:t xml:space="preserve">   </w:t>
                            </w:r>
                            <w:r>
                              <w:rPr>
                                <w:rFonts w:ascii="Arial" w:hAnsi="Arial" w:cs="Arial"/>
                                <w:b/>
                                <w:sz w:val="18"/>
                                <w:szCs w:val="18"/>
                              </w:rPr>
                              <w:t xml:space="preserve">   </w:t>
                            </w:r>
                            <w:r w:rsidRPr="00AB08D1">
                              <w:rPr>
                                <w:rFonts w:ascii="Arial Black" w:hAnsi="Arial Black" w:cs="Arial"/>
                                <w:sz w:val="18"/>
                                <w:szCs w:val="18"/>
                              </w:rPr>
                              <w:t>PUNGENCY</w:t>
                            </w:r>
                            <w:r w:rsidRPr="00AB08D1">
                              <w:rPr>
                                <w:rFonts w:ascii="Arial" w:hAnsi="Arial" w:cs="Arial"/>
                                <w:sz w:val="18"/>
                                <w:szCs w:val="18"/>
                              </w:rPr>
                              <w:t xml:space="preserve">   </w:t>
                            </w:r>
                            <w:r>
                              <w:rPr>
                                <w:rFonts w:asciiTheme="majorHAnsi" w:hAnsiTheme="majorHAnsi" w:cs="Arial"/>
                                <w:b/>
                                <w:sz w:val="18"/>
                                <w:szCs w:val="18"/>
                              </w:rPr>
                              <w:t xml:space="preserve">  3.0</w:t>
                            </w:r>
                            <w:r w:rsidRPr="00AB08D1">
                              <w:rPr>
                                <w:rFonts w:asciiTheme="majorHAnsi" w:hAnsiTheme="majorHAnsi"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7CC1C3" id="_x0000_t202" coordsize="21600,21600" o:spt="202" path="m,l,21600r21600,l21600,xe">
                <v:stroke joinstyle="miter"/>
                <v:path gradientshapeok="t" o:connecttype="rect"/>
              </v:shapetype>
              <v:shape id="Text Box 4" o:spid="_x0000_s1026" type="#_x0000_t202" style="position:absolute;margin-left:216.15pt;margin-top:-518.65pt;width:206.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">
                <v:textbox>
                  <w:txbxContent>
                    <w:p w14:paraId="5549A89A" w14:textId="77777777" w:rsidR="00C516E9" w:rsidRPr="00AB08D1" w:rsidRDefault="00C516E9" w:rsidP="00C516E9">
                      <w:pPr>
                        <w:jc w:val="center"/>
                        <w:rPr>
                          <w:rFonts w:ascii="Arial Black" w:hAnsi="Arial Black" w:cs="Arial"/>
                          <w:b/>
                          <w:sz w:val="20"/>
                          <w:szCs w:val="20"/>
                        </w:rPr>
                      </w:pPr>
                      <w:r w:rsidRPr="00AB08D1">
                        <w:rPr>
                          <w:rFonts w:ascii="Arial Black" w:hAnsi="Arial Black" w:cs="Arial"/>
                          <w:b/>
                          <w:sz w:val="20"/>
                          <w:szCs w:val="20"/>
                        </w:rPr>
                        <w:t>Organoleptic Taste Panel Assessment</w:t>
                      </w:r>
                    </w:p>
                    <w:p w14:paraId="05D60154" w14:textId="77777777" w:rsidR="00C516E9" w:rsidRPr="00AB08D1" w:rsidRDefault="00C516E9" w:rsidP="00C516E9">
                      <w:pPr>
                        <w:rPr>
                          <w:rFonts w:ascii="Arial" w:hAnsi="Arial" w:cs="Arial"/>
                          <w:sz w:val="18"/>
                          <w:szCs w:val="18"/>
                        </w:rPr>
                      </w:pPr>
                      <w:r>
                        <w:rPr>
                          <w:rFonts w:ascii="Arial" w:hAnsi="Arial" w:cs="Arial"/>
                          <w:sz w:val="18"/>
                          <w:szCs w:val="18"/>
                        </w:rPr>
                        <w:t xml:space="preserve">                     </w:t>
                      </w:r>
                      <w:r w:rsidRPr="00AB08D1">
                        <w:rPr>
                          <w:rFonts w:ascii="Arial Black" w:hAnsi="Arial Black" w:cs="Arial"/>
                          <w:sz w:val="18"/>
                          <w:szCs w:val="18"/>
                        </w:rPr>
                        <w:t>FRUITINESS</w:t>
                      </w:r>
                      <w:r w:rsidRPr="00AB08D1">
                        <w:rPr>
                          <w:rFonts w:ascii="Arial" w:hAnsi="Arial" w:cs="Arial"/>
                          <w:sz w:val="18"/>
                          <w:szCs w:val="18"/>
                        </w:rPr>
                        <w:t xml:space="preserve">   </w:t>
                      </w:r>
                      <w:r>
                        <w:rPr>
                          <w:rFonts w:ascii="Arial" w:hAnsi="Arial" w:cs="Arial"/>
                          <w:b/>
                          <w:sz w:val="18"/>
                          <w:szCs w:val="18"/>
                        </w:rPr>
                        <w:t>4.5</w:t>
                      </w:r>
                    </w:p>
                    <w:p w14:paraId="7DFD9DC6" w14:textId="77777777" w:rsidR="00C516E9" w:rsidRPr="00AB08D1" w:rsidRDefault="00C516E9" w:rsidP="00C516E9">
                      <w:pPr>
                        <w:rPr>
                          <w:rFonts w:asciiTheme="majorHAnsi" w:hAnsiTheme="majorHAnsi" w:cs="Arial"/>
                          <w:b/>
                          <w:sz w:val="18"/>
                          <w:szCs w:val="18"/>
                        </w:rPr>
                      </w:pPr>
                      <w:r w:rsidRPr="00AB08D1">
                        <w:rPr>
                          <w:rFonts w:ascii="Arial" w:hAnsi="Arial" w:cs="Arial"/>
                          <w:sz w:val="18"/>
                          <w:szCs w:val="18"/>
                        </w:rPr>
                        <w:t xml:space="preserve">                  </w:t>
                      </w:r>
                      <w:r>
                        <w:rPr>
                          <w:rFonts w:ascii="Arial" w:hAnsi="Arial" w:cs="Arial"/>
                          <w:sz w:val="18"/>
                          <w:szCs w:val="18"/>
                        </w:rPr>
                        <w:t xml:space="preserve">   </w:t>
                      </w:r>
                      <w:r w:rsidRPr="00AB08D1">
                        <w:rPr>
                          <w:rFonts w:ascii="Arial Black" w:hAnsi="Arial Black" w:cs="Arial"/>
                          <w:sz w:val="18"/>
                          <w:szCs w:val="18"/>
                        </w:rPr>
                        <w:t>BITTERNESS</w:t>
                      </w:r>
                      <w:r w:rsidRPr="00AB08D1">
                        <w:rPr>
                          <w:rFonts w:ascii="Arial" w:hAnsi="Arial" w:cs="Arial"/>
                          <w:sz w:val="18"/>
                          <w:szCs w:val="18"/>
                        </w:rPr>
                        <w:t xml:space="preserve"> </w:t>
                      </w:r>
                      <w:r>
                        <w:rPr>
                          <w:rFonts w:ascii="Arial" w:hAnsi="Arial" w:cs="Arial"/>
                          <w:sz w:val="18"/>
                          <w:szCs w:val="18"/>
                        </w:rPr>
                        <w:t xml:space="preserve"> </w:t>
                      </w:r>
                      <w:r>
                        <w:rPr>
                          <w:rFonts w:asciiTheme="majorHAnsi" w:hAnsiTheme="majorHAnsi" w:cs="Arial"/>
                          <w:b/>
                          <w:sz w:val="18"/>
                          <w:szCs w:val="18"/>
                        </w:rPr>
                        <w:t>3.0</w:t>
                      </w:r>
                    </w:p>
                    <w:p w14:paraId="059A9FDB" w14:textId="77777777" w:rsidR="00C516E9" w:rsidRPr="00AB08D1" w:rsidRDefault="00C516E9" w:rsidP="00C516E9">
                      <w:pPr>
                        <w:rPr>
                          <w:rFonts w:asciiTheme="majorHAnsi" w:hAnsiTheme="majorHAnsi" w:cs="Arial"/>
                          <w:b/>
                          <w:sz w:val="18"/>
                          <w:szCs w:val="18"/>
                        </w:rPr>
                      </w:pPr>
                      <w:r w:rsidRPr="00AB08D1">
                        <w:rPr>
                          <w:rFonts w:asciiTheme="majorHAnsi" w:hAnsiTheme="majorHAnsi" w:cs="Arial"/>
                          <w:b/>
                          <w:sz w:val="18"/>
                          <w:szCs w:val="18"/>
                        </w:rPr>
                        <w:t xml:space="preserve">                   </w:t>
                      </w:r>
                      <w:r w:rsidRPr="00AB08D1">
                        <w:rPr>
                          <w:rFonts w:ascii="Arial" w:hAnsi="Arial" w:cs="Arial"/>
                          <w:b/>
                          <w:sz w:val="18"/>
                          <w:szCs w:val="18"/>
                        </w:rPr>
                        <w:t xml:space="preserve">   </w:t>
                      </w:r>
                      <w:r>
                        <w:rPr>
                          <w:rFonts w:ascii="Arial" w:hAnsi="Arial" w:cs="Arial"/>
                          <w:b/>
                          <w:sz w:val="18"/>
                          <w:szCs w:val="18"/>
                        </w:rPr>
                        <w:t xml:space="preserve">   </w:t>
                      </w:r>
                      <w:r w:rsidRPr="00AB08D1">
                        <w:rPr>
                          <w:rFonts w:ascii="Arial Black" w:hAnsi="Arial Black" w:cs="Arial"/>
                          <w:sz w:val="18"/>
                          <w:szCs w:val="18"/>
                        </w:rPr>
                        <w:t>PUNGENCY</w:t>
                      </w:r>
                      <w:r w:rsidRPr="00AB08D1">
                        <w:rPr>
                          <w:rFonts w:ascii="Arial" w:hAnsi="Arial" w:cs="Arial"/>
                          <w:sz w:val="18"/>
                          <w:szCs w:val="18"/>
                        </w:rPr>
                        <w:t xml:space="preserve">   </w:t>
                      </w:r>
                      <w:r>
                        <w:rPr>
                          <w:rFonts w:asciiTheme="majorHAnsi" w:hAnsiTheme="majorHAnsi" w:cs="Arial"/>
                          <w:b/>
                          <w:sz w:val="18"/>
                          <w:szCs w:val="18"/>
                        </w:rPr>
                        <w:t xml:space="preserve">  3.0</w:t>
                      </w:r>
                      <w:r w:rsidRPr="00AB08D1">
                        <w:rPr>
                          <w:rFonts w:asciiTheme="majorHAnsi" w:hAnsiTheme="majorHAnsi" w:cs="Arial"/>
                          <w:b/>
                          <w:sz w:val="18"/>
                          <w:szCs w:val="18"/>
                        </w:rPr>
                        <w:t xml:space="preserve"> </w:t>
                      </w:r>
                    </w:p>
                  </w:txbxContent>
                </v:textbox>
              </v:shape>
            </w:pict>
          </mc:Fallback>
        </mc:AlternateContent>
      </w:r>
    </w:p>
    <w:sectPr w:rsidR="00773A6F" w:rsidSect="00773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0D"/>
    <w:rsid w:val="00023601"/>
    <w:rsid w:val="000309C2"/>
    <w:rsid w:val="00035A0D"/>
    <w:rsid w:val="000440E1"/>
    <w:rsid w:val="00061E0F"/>
    <w:rsid w:val="000633C8"/>
    <w:rsid w:val="00084490"/>
    <w:rsid w:val="00093A07"/>
    <w:rsid w:val="000E4411"/>
    <w:rsid w:val="000F6072"/>
    <w:rsid w:val="000F6DC4"/>
    <w:rsid w:val="001326ED"/>
    <w:rsid w:val="00136078"/>
    <w:rsid w:val="00197361"/>
    <w:rsid w:val="001A72A0"/>
    <w:rsid w:val="001B308E"/>
    <w:rsid w:val="001C69D0"/>
    <w:rsid w:val="001D0BB0"/>
    <w:rsid w:val="001D0EDA"/>
    <w:rsid w:val="001D5E97"/>
    <w:rsid w:val="001E1B45"/>
    <w:rsid w:val="00241E8F"/>
    <w:rsid w:val="00243F99"/>
    <w:rsid w:val="00254A9B"/>
    <w:rsid w:val="00277E36"/>
    <w:rsid w:val="002C37B0"/>
    <w:rsid w:val="002D1907"/>
    <w:rsid w:val="002D2026"/>
    <w:rsid w:val="002D7860"/>
    <w:rsid w:val="0032022E"/>
    <w:rsid w:val="003566B8"/>
    <w:rsid w:val="003B4931"/>
    <w:rsid w:val="003E339F"/>
    <w:rsid w:val="004002B2"/>
    <w:rsid w:val="00404C0D"/>
    <w:rsid w:val="00437E6F"/>
    <w:rsid w:val="00452261"/>
    <w:rsid w:val="00493E43"/>
    <w:rsid w:val="004B7CC3"/>
    <w:rsid w:val="004D6E07"/>
    <w:rsid w:val="004F4BE0"/>
    <w:rsid w:val="005164F1"/>
    <w:rsid w:val="00545B90"/>
    <w:rsid w:val="00564AA3"/>
    <w:rsid w:val="005737DD"/>
    <w:rsid w:val="005B7CF5"/>
    <w:rsid w:val="005C700B"/>
    <w:rsid w:val="005D05E7"/>
    <w:rsid w:val="0060078C"/>
    <w:rsid w:val="00602DF1"/>
    <w:rsid w:val="00635B71"/>
    <w:rsid w:val="006548F5"/>
    <w:rsid w:val="00673345"/>
    <w:rsid w:val="00691A21"/>
    <w:rsid w:val="006A189A"/>
    <w:rsid w:val="007356A4"/>
    <w:rsid w:val="00764BD9"/>
    <w:rsid w:val="00773A6F"/>
    <w:rsid w:val="007A045C"/>
    <w:rsid w:val="00821869"/>
    <w:rsid w:val="00823460"/>
    <w:rsid w:val="00850A2F"/>
    <w:rsid w:val="00857295"/>
    <w:rsid w:val="008674A5"/>
    <w:rsid w:val="00875369"/>
    <w:rsid w:val="00921D07"/>
    <w:rsid w:val="00990CC5"/>
    <w:rsid w:val="00A16FAE"/>
    <w:rsid w:val="00A35BE8"/>
    <w:rsid w:val="00A750A7"/>
    <w:rsid w:val="00A77BA5"/>
    <w:rsid w:val="00AB08D1"/>
    <w:rsid w:val="00AE2CA9"/>
    <w:rsid w:val="00AE6F6F"/>
    <w:rsid w:val="00AF0014"/>
    <w:rsid w:val="00AF32B9"/>
    <w:rsid w:val="00B07440"/>
    <w:rsid w:val="00B61229"/>
    <w:rsid w:val="00B758A1"/>
    <w:rsid w:val="00B8475E"/>
    <w:rsid w:val="00B91CAC"/>
    <w:rsid w:val="00BD2B3E"/>
    <w:rsid w:val="00C0030F"/>
    <w:rsid w:val="00C33516"/>
    <w:rsid w:val="00C439EC"/>
    <w:rsid w:val="00C516E9"/>
    <w:rsid w:val="00C634A2"/>
    <w:rsid w:val="00C63A91"/>
    <w:rsid w:val="00C6424E"/>
    <w:rsid w:val="00C748FC"/>
    <w:rsid w:val="00C80FE2"/>
    <w:rsid w:val="00C93462"/>
    <w:rsid w:val="00CA0B25"/>
    <w:rsid w:val="00CA563E"/>
    <w:rsid w:val="00CD7190"/>
    <w:rsid w:val="00D0443B"/>
    <w:rsid w:val="00D6606C"/>
    <w:rsid w:val="00D70A67"/>
    <w:rsid w:val="00D8565C"/>
    <w:rsid w:val="00D93529"/>
    <w:rsid w:val="00D94321"/>
    <w:rsid w:val="00D956EC"/>
    <w:rsid w:val="00E057FC"/>
    <w:rsid w:val="00E36F4E"/>
    <w:rsid w:val="00E51023"/>
    <w:rsid w:val="00E536F2"/>
    <w:rsid w:val="00E62DF2"/>
    <w:rsid w:val="00E63C52"/>
    <w:rsid w:val="00EA1D8F"/>
    <w:rsid w:val="00EA67F1"/>
    <w:rsid w:val="00EC3021"/>
    <w:rsid w:val="00EE17A4"/>
    <w:rsid w:val="00EF0E5B"/>
    <w:rsid w:val="00F06FB4"/>
    <w:rsid w:val="00F149AC"/>
    <w:rsid w:val="00F424B7"/>
    <w:rsid w:val="00F64018"/>
    <w:rsid w:val="00FC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4CCB"/>
  <w15:docId w15:val="{1BF7F86E-A085-4E9E-8D1D-9951120F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B45"/>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1B45"/>
    <w:pPr>
      <w:ind w:left="720"/>
      <w:contextualSpacing/>
    </w:pPr>
  </w:style>
  <w:style w:type="paragraph" w:styleId="BalloonText">
    <w:name w:val="Balloon Text"/>
    <w:basedOn w:val="Normal"/>
    <w:link w:val="BalloonTextChar"/>
    <w:uiPriority w:val="99"/>
    <w:semiHidden/>
    <w:unhideWhenUsed/>
    <w:rsid w:val="00EA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8F"/>
    <w:rPr>
      <w:rFonts w:ascii="Tahoma" w:eastAsia="Times New Roman" w:hAnsi="Tahoma" w:cs="Tahoma"/>
      <w:sz w:val="16"/>
      <w:szCs w:val="16"/>
      <w:lang w:bidi="en-US"/>
    </w:rPr>
  </w:style>
  <w:style w:type="character" w:customStyle="1" w:styleId="usercontent">
    <w:name w:val="usercontent"/>
    <w:basedOn w:val="DefaultParagraphFont"/>
    <w:rsid w:val="0060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86932">
      <w:bodyDiv w:val="1"/>
      <w:marLeft w:val="0"/>
      <w:marRight w:val="0"/>
      <w:marTop w:val="0"/>
      <w:marBottom w:val="0"/>
      <w:divBdr>
        <w:top w:val="none" w:sz="0" w:space="0" w:color="auto"/>
        <w:left w:val="none" w:sz="0" w:space="0" w:color="auto"/>
        <w:bottom w:val="none" w:sz="0" w:space="0" w:color="auto"/>
        <w:right w:val="none" w:sz="0" w:space="0" w:color="auto"/>
      </w:divBdr>
    </w:div>
    <w:div w:id="902716755">
      <w:bodyDiv w:val="1"/>
      <w:marLeft w:val="0"/>
      <w:marRight w:val="0"/>
      <w:marTop w:val="0"/>
      <w:marBottom w:val="0"/>
      <w:divBdr>
        <w:top w:val="none" w:sz="0" w:space="0" w:color="auto"/>
        <w:left w:val="none" w:sz="0" w:space="0" w:color="auto"/>
        <w:bottom w:val="none" w:sz="0" w:space="0" w:color="auto"/>
        <w:right w:val="none" w:sz="0" w:space="0" w:color="auto"/>
      </w:divBdr>
    </w:div>
    <w:div w:id="1153526032">
      <w:bodyDiv w:val="1"/>
      <w:marLeft w:val="0"/>
      <w:marRight w:val="0"/>
      <w:marTop w:val="0"/>
      <w:marBottom w:val="0"/>
      <w:divBdr>
        <w:top w:val="none" w:sz="0" w:space="0" w:color="auto"/>
        <w:left w:val="none" w:sz="0" w:space="0" w:color="auto"/>
        <w:bottom w:val="none" w:sz="0" w:space="0" w:color="auto"/>
        <w:right w:val="none" w:sz="0" w:space="0" w:color="auto"/>
      </w:divBdr>
    </w:div>
    <w:div w:id="1444496204">
      <w:bodyDiv w:val="1"/>
      <w:marLeft w:val="0"/>
      <w:marRight w:val="0"/>
      <w:marTop w:val="0"/>
      <w:marBottom w:val="0"/>
      <w:divBdr>
        <w:top w:val="none" w:sz="0" w:space="0" w:color="auto"/>
        <w:left w:val="none" w:sz="0" w:space="0" w:color="auto"/>
        <w:bottom w:val="none" w:sz="0" w:space="0" w:color="auto"/>
        <w:right w:val="none" w:sz="0" w:space="0" w:color="auto"/>
      </w:divBdr>
      <w:divsChild>
        <w:div w:id="2055157564">
          <w:marLeft w:val="0"/>
          <w:marRight w:val="0"/>
          <w:marTop w:val="0"/>
          <w:marBottom w:val="0"/>
          <w:divBdr>
            <w:top w:val="none" w:sz="0" w:space="0" w:color="auto"/>
            <w:left w:val="none" w:sz="0" w:space="0" w:color="auto"/>
            <w:bottom w:val="none" w:sz="0" w:space="0" w:color="auto"/>
            <w:right w:val="none" w:sz="0" w:space="0" w:color="auto"/>
          </w:divBdr>
        </w:div>
        <w:div w:id="20983500">
          <w:marLeft w:val="0"/>
          <w:marRight w:val="0"/>
          <w:marTop w:val="0"/>
          <w:marBottom w:val="0"/>
          <w:divBdr>
            <w:top w:val="none" w:sz="0" w:space="0" w:color="auto"/>
            <w:left w:val="none" w:sz="0" w:space="0" w:color="auto"/>
            <w:bottom w:val="none" w:sz="0" w:space="0" w:color="auto"/>
            <w:right w:val="none" w:sz="0" w:space="0" w:color="auto"/>
          </w:divBdr>
        </w:div>
      </w:divsChild>
    </w:div>
    <w:div w:id="1614435834">
      <w:bodyDiv w:val="1"/>
      <w:marLeft w:val="0"/>
      <w:marRight w:val="0"/>
      <w:marTop w:val="0"/>
      <w:marBottom w:val="0"/>
      <w:divBdr>
        <w:top w:val="none" w:sz="0" w:space="0" w:color="auto"/>
        <w:left w:val="none" w:sz="0" w:space="0" w:color="auto"/>
        <w:bottom w:val="none" w:sz="0" w:space="0" w:color="auto"/>
        <w:right w:val="none" w:sz="0" w:space="0" w:color="auto"/>
      </w:divBdr>
      <w:divsChild>
        <w:div w:id="1652061207">
          <w:marLeft w:val="0"/>
          <w:marRight w:val="0"/>
          <w:marTop w:val="0"/>
          <w:marBottom w:val="0"/>
          <w:divBdr>
            <w:top w:val="none" w:sz="0" w:space="0" w:color="auto"/>
            <w:left w:val="none" w:sz="0" w:space="0" w:color="auto"/>
            <w:bottom w:val="none" w:sz="0" w:space="0" w:color="auto"/>
            <w:right w:val="none" w:sz="0" w:space="0" w:color="auto"/>
          </w:divBdr>
        </w:div>
        <w:div w:id="1089615291">
          <w:marLeft w:val="0"/>
          <w:marRight w:val="0"/>
          <w:marTop w:val="0"/>
          <w:marBottom w:val="0"/>
          <w:divBdr>
            <w:top w:val="none" w:sz="0" w:space="0" w:color="auto"/>
            <w:left w:val="none" w:sz="0" w:space="0" w:color="auto"/>
            <w:bottom w:val="none" w:sz="0" w:space="0" w:color="auto"/>
            <w:right w:val="none" w:sz="0" w:space="0" w:color="auto"/>
          </w:divBdr>
        </w:div>
      </w:divsChild>
    </w:div>
    <w:div w:id="19826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TI%20TAGS%20AND%20NUTRITIONALS\New%20Fusti%20Tag%20Design%20Templates\NEW%20SOUTHERN%20HEMISPHERE%20FUST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SOUTHERN HEMISPHERE FUSTI TEMPLATE</Template>
  <TotalTime>2</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Jojet  Ortega</cp:lastModifiedBy>
  <cp:revision>2</cp:revision>
  <cp:lastPrinted>2021-01-19T21:41:00Z</cp:lastPrinted>
  <dcterms:created xsi:type="dcterms:W3CDTF">2023-03-10T20:12:00Z</dcterms:created>
  <dcterms:modified xsi:type="dcterms:W3CDTF">2023-03-10T20:12:00Z</dcterms:modified>
</cp:coreProperties>
</file>