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2B85546F" w:rsidR="00850A2F" w:rsidRDefault="00764BD9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Hojiblanca</w:t>
            </w:r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29C2EF4D" w:rsidR="00EA1D8F" w:rsidRPr="00564AA3" w:rsidRDefault="00875369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2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DFU9vd0A&#10;AAAIAQAADwAAAAAAAAAAAAAAAAAtBAAAZHJzL2Rvd25yZXYueG1sUEsFBgAAAAAEAAQA8wAAADcF&#10;AAAAAA==&#10;"/>
                  </w:pict>
                </mc:Fallback>
              </mc:AlternateContent>
            </w:r>
          </w:p>
          <w:p w14:paraId="4D91474E" w14:textId="20BAFED2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952FD6">
              <w:rPr>
                <w:rFonts w:ascii="Arial" w:hAnsi="Arial" w:cs="Arial"/>
                <w:sz w:val="32"/>
                <w:szCs w:val="32"/>
              </w:rPr>
              <w:t>084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764BD9">
              <w:rPr>
                <w:rFonts w:ascii="Arial" w:hAnsi="Arial" w:cs="Arial"/>
                <w:sz w:val="28"/>
                <w:szCs w:val="28"/>
              </w:rPr>
              <w:t>AUS</w:t>
            </w:r>
          </w:p>
          <w:p w14:paraId="59694E48" w14:textId="58DF0E81" w:rsidR="001E1B45" w:rsidRPr="000E4411" w:rsidRDefault="000E4411" w:rsidP="00AB08D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</w:pPr>
            <w:r w:rsidRPr="000E4411">
              <w:rPr>
                <w:rFonts w:ascii="Arial" w:hAnsi="Arial" w:cs="Arial"/>
                <w:b/>
                <w:color w:val="548DD4" w:themeColor="text2" w:themeTint="99"/>
                <w:sz w:val="36"/>
                <w:szCs w:val="36"/>
              </w:rPr>
              <w:t>Mild</w:t>
            </w:r>
            <w:r w:rsidR="00564AA3" w:rsidRPr="000E4411">
              <w:rPr>
                <w:rFonts w:ascii="Arial" w:hAnsi="Arial" w:cs="Arial"/>
                <w:b/>
                <w:color w:val="548DD4" w:themeColor="text2" w:themeTint="99"/>
                <w:sz w:val="36"/>
                <w:szCs w:val="36"/>
              </w:rPr>
              <w:t xml:space="preserve"> </w:t>
            </w:r>
            <w:r w:rsidR="001E1B45" w:rsidRPr="000E4411">
              <w:rPr>
                <w:rFonts w:ascii="Arial" w:hAnsi="Arial" w:cs="Arial"/>
                <w:b/>
                <w:color w:val="548DD4" w:themeColor="text2" w:themeTint="99"/>
                <w:sz w:val="36"/>
                <w:szCs w:val="36"/>
              </w:rPr>
              <w:t>Intensity</w:t>
            </w:r>
          </w:p>
          <w:p w14:paraId="37ECFCEB" w14:textId="4AB5C076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64BD9">
              <w:rPr>
                <w:rFonts w:ascii="Arial" w:hAnsi="Arial" w:cs="Arial"/>
                <w:sz w:val="28"/>
                <w:szCs w:val="28"/>
              </w:rPr>
              <w:t>May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F6072">
              <w:rPr>
                <w:rFonts w:ascii="Arial" w:hAnsi="Arial" w:cs="Arial"/>
                <w:sz w:val="28"/>
                <w:szCs w:val="28"/>
              </w:rPr>
              <w:t>2</w:t>
            </w:r>
            <w:r w:rsidR="00952FD6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3159BC2F" w14:textId="39427E5A" w:rsidR="001A72A0" w:rsidRPr="00D93551" w:rsidRDefault="000E4411" w:rsidP="001A72A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Our</w:t>
            </w:r>
            <w:r w:rsidRPr="000E4411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gramStart"/>
            <w:r w:rsidRPr="000E4411">
              <w:rPr>
                <w:rFonts w:ascii="Arial" w:hAnsi="Arial" w:cs="Arial"/>
                <w:sz w:val="30"/>
                <w:szCs w:val="30"/>
              </w:rPr>
              <w:t>ever popular</w:t>
            </w:r>
            <w:proofErr w:type="gramEnd"/>
            <w:r w:rsidRPr="000E4411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Australian </w:t>
            </w:r>
            <w:r w:rsidRPr="000E4411">
              <w:rPr>
                <w:rFonts w:ascii="Arial" w:hAnsi="Arial" w:cs="Arial"/>
                <w:sz w:val="30"/>
                <w:szCs w:val="30"/>
              </w:rPr>
              <w:t xml:space="preserve">hojiblanca </w:t>
            </w:r>
            <w:r w:rsidR="0041699F">
              <w:rPr>
                <w:rFonts w:ascii="Arial" w:hAnsi="Arial" w:cs="Arial"/>
                <w:sz w:val="30"/>
                <w:szCs w:val="30"/>
              </w:rPr>
              <w:t>has high fruit aroma</w:t>
            </w:r>
            <w:r w:rsidR="00D93551">
              <w:rPr>
                <w:rFonts w:ascii="Arial" w:hAnsi="Arial" w:cs="Arial"/>
                <w:sz w:val="30"/>
                <w:szCs w:val="30"/>
              </w:rPr>
              <w:t xml:space="preserve"> and</w:t>
            </w:r>
            <w:r w:rsidR="009E1177">
              <w:rPr>
                <w:rFonts w:ascii="Arial" w:hAnsi="Arial" w:cs="Arial"/>
                <w:sz w:val="30"/>
                <w:szCs w:val="30"/>
              </w:rPr>
              <w:t xml:space="preserve"> a</w:t>
            </w:r>
            <w:r w:rsidR="00D93551">
              <w:rPr>
                <w:rFonts w:ascii="Arial" w:hAnsi="Arial" w:cs="Arial"/>
                <w:sz w:val="30"/>
                <w:szCs w:val="30"/>
              </w:rPr>
              <w:t xml:space="preserve"> creamy mouth feel</w:t>
            </w:r>
            <w:r w:rsidR="0041699F">
              <w:rPr>
                <w:rFonts w:ascii="Arial" w:hAnsi="Arial" w:cs="Arial"/>
                <w:sz w:val="30"/>
                <w:szCs w:val="30"/>
              </w:rPr>
              <w:t xml:space="preserve"> with notes of stone fruit, tomato leaf and green almond. </w:t>
            </w:r>
            <w:r w:rsidR="00D93551">
              <w:rPr>
                <w:rFonts w:ascii="Arial" w:hAnsi="Arial" w:cs="Arial"/>
                <w:sz w:val="30"/>
                <w:szCs w:val="30"/>
              </w:rPr>
              <w:t xml:space="preserve">The finish is delicate with a pleasing amount of pepperiness.  </w:t>
            </w:r>
          </w:p>
          <w:p w14:paraId="5D3CE6EE" w14:textId="5A951E8E" w:rsidR="00D0443B" w:rsidRPr="00023601" w:rsidRDefault="00D0443B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74245D" w14:textId="10957EB1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0E4411">
              <w:rPr>
                <w:rFonts w:ascii="Arial" w:hAnsi="Arial" w:cs="Arial"/>
                <w:sz w:val="28"/>
                <w:szCs w:val="28"/>
              </w:rPr>
              <w:t>1</w:t>
            </w:r>
            <w:r w:rsidR="00123685">
              <w:rPr>
                <w:rFonts w:ascii="Arial" w:hAnsi="Arial" w:cs="Arial"/>
                <w:sz w:val="28"/>
                <w:szCs w:val="28"/>
              </w:rPr>
              <w:t>86.3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>
              <w:rPr>
                <w:rFonts w:ascii="Arial" w:hAnsi="Arial" w:cs="Arial"/>
                <w:sz w:val="28"/>
                <w:szCs w:val="28"/>
              </w:rPr>
              <w:t>0.</w:t>
            </w:r>
            <w:r w:rsidR="00C6424E">
              <w:rPr>
                <w:rFonts w:ascii="Arial" w:hAnsi="Arial" w:cs="Arial"/>
                <w:sz w:val="28"/>
                <w:szCs w:val="28"/>
              </w:rPr>
              <w:t>1</w:t>
            </w:r>
            <w:r w:rsidR="000E4411">
              <w:rPr>
                <w:rFonts w:ascii="Arial" w:hAnsi="Arial" w:cs="Arial"/>
                <w:sz w:val="28"/>
                <w:szCs w:val="28"/>
              </w:rPr>
              <w:t>7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44E1930F" w:rsidR="001E1B45" w:rsidRPr="00EC302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Oleic Acid: </w:t>
            </w:r>
            <w:r w:rsidR="00C6424E" w:rsidRPr="00C6424E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123685">
              <w:rPr>
                <w:rFonts w:ascii="Arial" w:hAnsi="Arial" w:cs="Arial"/>
                <w:sz w:val="28"/>
                <w:szCs w:val="28"/>
                <w:lang w:val="es-MX"/>
              </w:rPr>
              <w:t>5.5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0E441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277E36" w:rsidRPr="00EC302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23685">
              <w:rPr>
                <w:rFonts w:ascii="Arial" w:hAnsi="Arial" w:cs="Arial"/>
                <w:sz w:val="28"/>
                <w:szCs w:val="28"/>
                <w:lang w:val="es-MX"/>
              </w:rPr>
              <w:t>4.7</w:t>
            </w:r>
          </w:p>
          <w:p w14:paraId="7F3673FA" w14:textId="5164E5FA" w:rsidR="001E1B45" w:rsidRPr="00C6424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>9</w:t>
            </w:r>
            <w:r w:rsidR="00123685">
              <w:rPr>
                <w:rFonts w:ascii="Arial" w:hAnsi="Arial" w:cs="Arial"/>
                <w:sz w:val="28"/>
                <w:szCs w:val="28"/>
              </w:rPr>
              <w:t>4.5</w:t>
            </w:r>
            <w:r w:rsidRPr="00C6424E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>*PPP:</w:t>
            </w:r>
            <w:r w:rsidR="00C6424E" w:rsidRPr="00C642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E4411">
              <w:rPr>
                <w:rFonts w:ascii="Arial" w:hAnsi="Arial" w:cs="Arial"/>
                <w:sz w:val="28"/>
                <w:szCs w:val="28"/>
              </w:rPr>
              <w:t>0.</w:t>
            </w:r>
            <w:r w:rsidR="00123685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753F17D9" w14:textId="408AD2B6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D82A68">
              <w:rPr>
                <w:rFonts w:ascii="Arial" w:hAnsi="Arial" w:cs="Arial"/>
                <w:sz w:val="28"/>
                <w:szCs w:val="28"/>
              </w:rPr>
              <w:t>8,320.1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EC3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0E4411">
              <w:rPr>
                <w:rFonts w:ascii="Arial" w:hAnsi="Arial" w:cs="Arial"/>
                <w:sz w:val="28"/>
                <w:szCs w:val="28"/>
              </w:rPr>
              <w:t>3</w:t>
            </w:r>
            <w:r w:rsidR="00D82A68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61F848AA">
                <wp:simplePos x="0" y="0"/>
                <wp:positionH relativeFrom="column">
                  <wp:posOffset>2943225</wp:posOffset>
                </wp:positionH>
                <wp:positionV relativeFrom="paragraph">
                  <wp:posOffset>-6960870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3B213539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64A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C642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82A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26A131F" w14:textId="291AA4FA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441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2.8</w:t>
                            </w:r>
                            <w:proofErr w:type="gramEnd"/>
                          </w:p>
                          <w:p w14:paraId="2A6C6953" w14:textId="444EA4E9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82A68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3.0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75pt;margin-top:-548.1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N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eJqlab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3B213539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564A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="00C642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D82A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</w:t>
                      </w:r>
                    </w:p>
                    <w:p w14:paraId="326A131F" w14:textId="291AA4FA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E441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2.8</w:t>
                      </w:r>
                      <w:proofErr w:type="gramEnd"/>
                    </w:p>
                    <w:p w14:paraId="2A6C6953" w14:textId="444EA4E9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82A68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3.0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84490"/>
    <w:rsid w:val="000E4411"/>
    <w:rsid w:val="000F6072"/>
    <w:rsid w:val="00123685"/>
    <w:rsid w:val="001326ED"/>
    <w:rsid w:val="001A72A0"/>
    <w:rsid w:val="001B308E"/>
    <w:rsid w:val="001D0BB0"/>
    <w:rsid w:val="001D5E97"/>
    <w:rsid w:val="001E1B45"/>
    <w:rsid w:val="00241E8F"/>
    <w:rsid w:val="00243F99"/>
    <w:rsid w:val="00254A9B"/>
    <w:rsid w:val="00277E36"/>
    <w:rsid w:val="002D2026"/>
    <w:rsid w:val="002D7860"/>
    <w:rsid w:val="003566B8"/>
    <w:rsid w:val="003B4931"/>
    <w:rsid w:val="00404C0D"/>
    <w:rsid w:val="0041699F"/>
    <w:rsid w:val="00437E6F"/>
    <w:rsid w:val="00452261"/>
    <w:rsid w:val="004B7CC3"/>
    <w:rsid w:val="005164F1"/>
    <w:rsid w:val="00564AA3"/>
    <w:rsid w:val="005737DD"/>
    <w:rsid w:val="005B7CF5"/>
    <w:rsid w:val="005D05E7"/>
    <w:rsid w:val="006548F5"/>
    <w:rsid w:val="00673345"/>
    <w:rsid w:val="00691A21"/>
    <w:rsid w:val="007356A4"/>
    <w:rsid w:val="00764BD9"/>
    <w:rsid w:val="00773A6F"/>
    <w:rsid w:val="007A045C"/>
    <w:rsid w:val="00821869"/>
    <w:rsid w:val="00850A2F"/>
    <w:rsid w:val="00857295"/>
    <w:rsid w:val="00875369"/>
    <w:rsid w:val="00921D07"/>
    <w:rsid w:val="00952FD6"/>
    <w:rsid w:val="00990CC5"/>
    <w:rsid w:val="009E1177"/>
    <w:rsid w:val="00A750A7"/>
    <w:rsid w:val="00A77BA5"/>
    <w:rsid w:val="00AB08D1"/>
    <w:rsid w:val="00AE2CA9"/>
    <w:rsid w:val="00AF0014"/>
    <w:rsid w:val="00B61229"/>
    <w:rsid w:val="00B8475E"/>
    <w:rsid w:val="00B91CAC"/>
    <w:rsid w:val="00BD2B3E"/>
    <w:rsid w:val="00C33516"/>
    <w:rsid w:val="00C439EC"/>
    <w:rsid w:val="00C6424E"/>
    <w:rsid w:val="00C748FC"/>
    <w:rsid w:val="00C93462"/>
    <w:rsid w:val="00D0443B"/>
    <w:rsid w:val="00D6606C"/>
    <w:rsid w:val="00D70A67"/>
    <w:rsid w:val="00D82A68"/>
    <w:rsid w:val="00D93551"/>
    <w:rsid w:val="00D94321"/>
    <w:rsid w:val="00D956EC"/>
    <w:rsid w:val="00E057FC"/>
    <w:rsid w:val="00E62DF2"/>
    <w:rsid w:val="00E63C52"/>
    <w:rsid w:val="00EA1D8F"/>
    <w:rsid w:val="00EC3021"/>
    <w:rsid w:val="00EE17A4"/>
    <w:rsid w:val="00F424B7"/>
    <w:rsid w:val="00F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Leah Bradley</cp:lastModifiedBy>
  <cp:revision>6</cp:revision>
  <cp:lastPrinted>2021-01-19T21:41:00Z</cp:lastPrinted>
  <dcterms:created xsi:type="dcterms:W3CDTF">2022-08-02T21:50:00Z</dcterms:created>
  <dcterms:modified xsi:type="dcterms:W3CDTF">2022-08-02T22:03:00Z</dcterms:modified>
</cp:coreProperties>
</file>