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C44F18D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16A1661E" w14:textId="768366DF" w:rsidR="00EA1D8F" w:rsidRPr="00DF6067" w:rsidRDefault="00656622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Cobrançosa</w:t>
            </w:r>
          </w:p>
          <w:p w14:paraId="48D73E47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047CF82C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949634F" w14:textId="42BE3A78" w:rsidR="00AB08D1" w:rsidRPr="00AB08D1" w:rsidRDefault="00B434E9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3EE1EA9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DF6067">
              <w:rPr>
                <w:rFonts w:ascii="Arial" w:hAnsi="Arial" w:cs="Arial"/>
                <w:sz w:val="32"/>
                <w:szCs w:val="32"/>
              </w:rPr>
              <w:t>IOO5</w:t>
            </w:r>
            <w:r w:rsidR="00656622">
              <w:rPr>
                <w:rFonts w:ascii="Arial" w:hAnsi="Arial" w:cs="Arial"/>
                <w:sz w:val="32"/>
                <w:szCs w:val="32"/>
              </w:rPr>
              <w:t>91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F6067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DF6067">
              <w:rPr>
                <w:rFonts w:ascii="Arial" w:hAnsi="Arial" w:cs="Arial"/>
                <w:sz w:val="28"/>
                <w:szCs w:val="28"/>
              </w:rPr>
              <w:t>Country of Origin: Portugal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73B7CD" w14:textId="77777777" w:rsidR="001E1B45" w:rsidRPr="00452261" w:rsidRDefault="00452261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55EEEBE" w14:textId="2DDC4442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DF6067">
              <w:rPr>
                <w:rFonts w:ascii="Arial" w:hAnsi="Arial" w:cs="Arial"/>
                <w:sz w:val="28"/>
                <w:szCs w:val="28"/>
              </w:rPr>
              <w:t xml:space="preserve"> November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656622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15F9BC81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28C14D4C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1ABF2B70" w14:textId="77777777" w:rsidR="00AB08D1" w:rsidRDefault="00B434E9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7BF05C84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32F21E76" w14:textId="6A26ED21" w:rsidR="002D2026" w:rsidRPr="00656622" w:rsidRDefault="00DF6067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This Portuguese </w:t>
            </w:r>
            <w:r w:rsidRPr="00656622">
              <w:rPr>
                <w:rStyle w:val="Emphasis"/>
                <w:rFonts w:ascii="Arial" w:hAnsi="Arial" w:cs="Arial"/>
                <w:b w:val="0"/>
                <w:bCs w:val="0"/>
                <w:sz w:val="32"/>
                <w:szCs w:val="32"/>
              </w:rPr>
              <w:t>Cobrançosa</w:t>
            </w:r>
            <w:r>
              <w:rPr>
                <w:rStyle w:val="Emphasis"/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Style w:val="Emphasis"/>
                <w:rFonts w:ascii="Arial" w:hAnsi="Arial" w:cs="Arial"/>
                <w:b w:val="0"/>
                <w:sz w:val="32"/>
                <w:szCs w:val="32"/>
              </w:rPr>
              <w:t>displays</w:t>
            </w:r>
            <w:r w:rsidR="00656622">
              <w:rPr>
                <w:rStyle w:val="Emphasis"/>
                <w:rFonts w:ascii="Arial" w:hAnsi="Arial" w:cs="Arial"/>
                <w:b w:val="0"/>
                <w:sz w:val="32"/>
                <w:szCs w:val="32"/>
              </w:rPr>
              <w:t xml:space="preserve"> the signature floral, herbaceous center</w:t>
            </w:r>
            <w:r w:rsidR="00B434E9">
              <w:rPr>
                <w:rStyle w:val="Emphasis"/>
                <w:rFonts w:ascii="Arial" w:hAnsi="Arial" w:cs="Arial"/>
                <w:b w:val="0"/>
                <w:sz w:val="32"/>
                <w:szCs w:val="32"/>
              </w:rPr>
              <w:t xml:space="preserve">. </w:t>
            </w:r>
            <w:r>
              <w:rPr>
                <w:rStyle w:val="Emphasis"/>
                <w:rFonts w:ascii="Arial" w:hAnsi="Arial" w:cs="Arial"/>
                <w:b w:val="0"/>
                <w:sz w:val="32"/>
                <w:szCs w:val="32"/>
              </w:rPr>
              <w:t xml:space="preserve">Complex and layered with desirable </w:t>
            </w:r>
            <w:r w:rsidR="00B434E9">
              <w:rPr>
                <w:rStyle w:val="Emphasis"/>
                <w:rFonts w:ascii="Arial" w:hAnsi="Arial" w:cs="Arial"/>
                <w:b w:val="0"/>
                <w:sz w:val="32"/>
                <w:szCs w:val="32"/>
              </w:rPr>
              <w:t>peppery finish.</w:t>
            </w:r>
            <w:r>
              <w:rPr>
                <w:rStyle w:val="Emphasis"/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</w:p>
          <w:p w14:paraId="0D87663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E6A160B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DC5C57" w14:textId="2FDF6132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656622">
              <w:rPr>
                <w:rFonts w:ascii="Arial" w:hAnsi="Arial" w:cs="Arial"/>
                <w:sz w:val="28"/>
                <w:szCs w:val="28"/>
              </w:rPr>
              <w:t>422.9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93420D">
              <w:rPr>
                <w:rFonts w:ascii="Arial" w:hAnsi="Arial" w:cs="Arial"/>
                <w:sz w:val="28"/>
                <w:szCs w:val="28"/>
              </w:rPr>
              <w:t>0.</w:t>
            </w:r>
            <w:r w:rsidR="00656622">
              <w:rPr>
                <w:rFonts w:ascii="Arial" w:hAnsi="Arial" w:cs="Arial"/>
                <w:sz w:val="28"/>
                <w:szCs w:val="28"/>
              </w:rPr>
              <w:t>22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2ECF6639" w14:textId="52773A46" w:rsidR="001E1B45" w:rsidRPr="0065662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Oleic</w:t>
            </w:r>
            <w:proofErr w:type="spellEnd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proofErr w:type="spellStart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Acid</w:t>
            </w:r>
            <w:proofErr w:type="spellEnd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656622" w:rsidRPr="00656622">
              <w:rPr>
                <w:rFonts w:ascii="Arial" w:hAnsi="Arial" w:cs="Arial"/>
                <w:sz w:val="28"/>
                <w:szCs w:val="28"/>
                <w:lang w:val="es-MX"/>
              </w:rPr>
              <w:t>71.5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proofErr w:type="spellStart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656622" w:rsidRPr="00656622">
              <w:rPr>
                <w:rFonts w:ascii="Arial" w:hAnsi="Arial" w:cs="Arial"/>
                <w:sz w:val="28"/>
                <w:szCs w:val="28"/>
                <w:lang w:val="es-MX"/>
              </w:rPr>
              <w:t>4.</w:t>
            </w:r>
            <w:r w:rsidR="00656622">
              <w:rPr>
                <w:rFonts w:ascii="Arial" w:hAnsi="Arial" w:cs="Arial"/>
                <w:sz w:val="28"/>
                <w:szCs w:val="28"/>
                <w:lang w:val="es-MX"/>
              </w:rPr>
              <w:t>7</w:t>
            </w:r>
          </w:p>
          <w:p w14:paraId="659172C5" w14:textId="5DD3FECC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656622">
              <w:rPr>
                <w:rFonts w:ascii="Arial" w:hAnsi="Arial" w:cs="Arial"/>
                <w:sz w:val="28"/>
                <w:szCs w:val="28"/>
                <w:lang w:val="es-MX"/>
              </w:rPr>
              <w:t>95.4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1E77EA6E" w14:textId="53295D1C" w:rsidR="00B434E9" w:rsidRPr="00EA1D8F" w:rsidRDefault="00B434E9" w:rsidP="00B434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>
              <w:rPr>
                <w:rFonts w:ascii="Arial" w:hAnsi="Arial" w:cs="Arial"/>
                <w:sz w:val="28"/>
                <w:szCs w:val="28"/>
              </w:rPr>
              <w:t>6,772.8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  A-Tocopherols: </w:t>
            </w:r>
            <w:r>
              <w:rPr>
                <w:rFonts w:ascii="Arial" w:hAnsi="Arial" w:cs="Arial"/>
                <w:sz w:val="28"/>
                <w:szCs w:val="28"/>
              </w:rPr>
              <w:t>247.8</w:t>
            </w:r>
          </w:p>
          <w:p w14:paraId="28E2C3A2" w14:textId="77777777" w:rsidR="00B434E9" w:rsidRPr="00656622" w:rsidRDefault="00B434E9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14:paraId="17ECD625" w14:textId="77777777" w:rsidR="001E1B45" w:rsidRPr="00656622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</w:pPr>
            <w:r w:rsidRPr="00656622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  <w:t xml:space="preserve">                    </w:t>
            </w:r>
          </w:p>
          <w:p w14:paraId="73E01677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 xml:space="preserve">*As measured at the time of </w:t>
            </w:r>
            <w:proofErr w:type="gramStart"/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crush</w:t>
            </w:r>
            <w:proofErr w:type="gramEnd"/>
          </w:p>
          <w:p w14:paraId="76CAC8F1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5C8BAD2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57F7947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65C822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5F987E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0DF872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3A51B685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6BD3D8BE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92ED55A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4BBBFE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1BEC5F5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4EBD2032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88EFF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6B7DD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EC8C0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68855E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7552A0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93A52F1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D8CBFD1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BA78DB7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F488A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12C8E4B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55BC297" w14:textId="77777777" w:rsidR="001E1B45" w:rsidRDefault="001E1B45" w:rsidP="002D73A6">
            <w:pPr>
              <w:ind w:left="137" w:right="137"/>
            </w:pPr>
          </w:p>
        </w:tc>
      </w:tr>
    </w:tbl>
    <w:p w14:paraId="1BF367C5" w14:textId="2A0E6D74" w:rsidR="00773A6F" w:rsidRDefault="00656622">
      <w:r>
        <w:rPr>
          <w:rFonts w:ascii="Arial" w:hAnsi="Arial" w:cs="Arial"/>
          <w:b/>
          <w:noProof/>
          <w:color w:val="E36C0A" w:themeColor="accent6" w:themeShade="BF"/>
          <w:sz w:val="84"/>
          <w:szCs w:val="84"/>
          <w:lang w:eastAsia="zh-TW"/>
        </w:rPr>
        <w:pict w14:anchorId="63E0B73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2.5pt;margin-top:-530.25pt;width:195pt;height:114.15pt;z-index:251656704;mso-position-horizontal-relative:text;mso-position-vertical-relative:text;mso-width-relative:margin;mso-height-relative:margin">
            <v:textbox>
              <w:txbxContent>
                <w:p w14:paraId="4F1A3BB9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3C720724" w14:textId="6C8F22F6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656622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  <w:r w:rsidR="00DF6067" w:rsidRPr="00DF6067">
                    <w:rPr>
                      <w:rFonts w:ascii="Arial" w:hAnsi="Arial" w:cs="Arial"/>
                      <w:b/>
                      <w:sz w:val="18"/>
                      <w:szCs w:val="18"/>
                    </w:rPr>
                    <w:t>.0</w:t>
                  </w:r>
                </w:p>
                <w:p w14:paraId="7D88CF3C" w14:textId="10548AD8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F6067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  <w:r w:rsidR="00656622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3.2</w:t>
                  </w:r>
                  <w:proofErr w:type="gramEnd"/>
                </w:p>
                <w:p w14:paraId="048324DD" w14:textId="4540D522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DF6067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</w:t>
                  </w:r>
                  <w:r w:rsidR="00656622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3.9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01"/>
    <w:rsid w:val="000309C2"/>
    <w:rsid w:val="000440E1"/>
    <w:rsid w:val="001326ED"/>
    <w:rsid w:val="001B308E"/>
    <w:rsid w:val="001D0BB0"/>
    <w:rsid w:val="001D5E97"/>
    <w:rsid w:val="001E1B45"/>
    <w:rsid w:val="00243F99"/>
    <w:rsid w:val="00254A9B"/>
    <w:rsid w:val="002D2026"/>
    <w:rsid w:val="002D7860"/>
    <w:rsid w:val="003B4931"/>
    <w:rsid w:val="00404C0D"/>
    <w:rsid w:val="00437E6F"/>
    <w:rsid w:val="00452261"/>
    <w:rsid w:val="005737DD"/>
    <w:rsid w:val="005B7CF5"/>
    <w:rsid w:val="005D05E7"/>
    <w:rsid w:val="00646501"/>
    <w:rsid w:val="00656622"/>
    <w:rsid w:val="00673345"/>
    <w:rsid w:val="00691A21"/>
    <w:rsid w:val="007356A4"/>
    <w:rsid w:val="00773A6F"/>
    <w:rsid w:val="007A045C"/>
    <w:rsid w:val="00821869"/>
    <w:rsid w:val="0093420D"/>
    <w:rsid w:val="00990CC5"/>
    <w:rsid w:val="009A7779"/>
    <w:rsid w:val="00A77BA5"/>
    <w:rsid w:val="00AB08D1"/>
    <w:rsid w:val="00AE2CA9"/>
    <w:rsid w:val="00AF0014"/>
    <w:rsid w:val="00B434E9"/>
    <w:rsid w:val="00B8475E"/>
    <w:rsid w:val="00BD2B3E"/>
    <w:rsid w:val="00C33516"/>
    <w:rsid w:val="00C748FC"/>
    <w:rsid w:val="00C93462"/>
    <w:rsid w:val="00D0443B"/>
    <w:rsid w:val="00D70A67"/>
    <w:rsid w:val="00D94321"/>
    <w:rsid w:val="00DF6067"/>
    <w:rsid w:val="00E057FC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09AA5621"/>
  <w15:docId w15:val="{44788F8A-741C-4D9E-A20A-0D301EC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DF606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2</cp:revision>
  <dcterms:created xsi:type="dcterms:W3CDTF">2021-01-19T20:01:00Z</dcterms:created>
  <dcterms:modified xsi:type="dcterms:W3CDTF">2021-01-19T20:01:00Z</dcterms:modified>
</cp:coreProperties>
</file>