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4A712D74" w14:textId="007E7AE4" w:rsidR="00EA1D8F" w:rsidRPr="005164F1" w:rsidRDefault="00035A0D" w:rsidP="00EA1D8F">
            <w:pPr>
              <w:spacing w:after="0" w:line="240" w:lineRule="auto"/>
              <w:rPr>
                <w:rFonts w:ascii="Arial" w:hAnsi="Arial" w:cs="Arial"/>
                <w:sz w:val="56"/>
                <w:szCs w:val="56"/>
                <w:lang w:val="es-MX"/>
              </w:rPr>
            </w:pPr>
            <w:r w:rsidRPr="005164F1">
              <w:rPr>
                <w:rFonts w:ascii="Arial" w:hAnsi="Arial" w:cs="Arial"/>
                <w:sz w:val="56"/>
                <w:szCs w:val="56"/>
                <w:lang w:val="es-MX"/>
              </w:rPr>
              <w:t>Melgarejo</w:t>
            </w:r>
            <w:r w:rsidR="00EA1D8F" w:rsidRPr="005164F1">
              <w:rPr>
                <w:rFonts w:ascii="Arial" w:hAnsi="Arial" w:cs="Arial"/>
                <w:sz w:val="56"/>
                <w:szCs w:val="56"/>
                <w:lang w:val="es-MX"/>
              </w:rPr>
              <w:t xml:space="preserve"> </w:t>
            </w:r>
          </w:p>
          <w:p w14:paraId="72E9931B" w14:textId="77777777" w:rsidR="00035A0D" w:rsidRPr="005164F1" w:rsidRDefault="00035A0D" w:rsidP="00EA1D8F">
            <w:pPr>
              <w:spacing w:after="0" w:line="240" w:lineRule="auto"/>
              <w:rPr>
                <w:rFonts w:ascii="Arial" w:hAnsi="Arial" w:cs="Arial"/>
                <w:sz w:val="56"/>
                <w:szCs w:val="56"/>
                <w:lang w:val="es-MX"/>
              </w:rPr>
            </w:pPr>
            <w:r w:rsidRPr="005164F1">
              <w:rPr>
                <w:rFonts w:ascii="Arial" w:hAnsi="Arial" w:cs="Arial"/>
                <w:sz w:val="56"/>
                <w:szCs w:val="56"/>
                <w:lang w:val="es-MX"/>
              </w:rPr>
              <w:t>Hojiblanca</w:t>
            </w:r>
          </w:p>
          <w:p w14:paraId="05BD5618" w14:textId="77777777" w:rsidR="001E1B45" w:rsidRPr="005164F1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es-MX"/>
              </w:rPr>
            </w:pPr>
            <w:r w:rsidRPr="005164F1">
              <w:rPr>
                <w:rFonts w:ascii="Arial" w:hAnsi="Arial" w:cs="Arial"/>
                <w:sz w:val="40"/>
                <w:szCs w:val="40"/>
                <w:lang w:val="es-MX"/>
              </w:rPr>
              <w:t>E</w:t>
            </w:r>
            <w:r w:rsidR="00EA1D8F" w:rsidRPr="005164F1">
              <w:rPr>
                <w:rFonts w:ascii="Arial" w:hAnsi="Arial" w:cs="Arial"/>
                <w:sz w:val="40"/>
                <w:szCs w:val="40"/>
                <w:lang w:val="es-MX"/>
              </w:rPr>
              <w:t xml:space="preserve">xtra </w:t>
            </w:r>
            <w:proofErr w:type="spellStart"/>
            <w:r w:rsidR="00EA1D8F" w:rsidRPr="005164F1">
              <w:rPr>
                <w:rFonts w:ascii="Arial" w:hAnsi="Arial" w:cs="Arial"/>
                <w:sz w:val="40"/>
                <w:szCs w:val="40"/>
                <w:lang w:val="es-MX"/>
              </w:rPr>
              <w:t>Virgin</w:t>
            </w:r>
            <w:proofErr w:type="spellEnd"/>
            <w:r w:rsidR="00EA1D8F" w:rsidRPr="005164F1">
              <w:rPr>
                <w:rFonts w:ascii="Arial" w:hAnsi="Arial" w:cs="Arial"/>
                <w:sz w:val="40"/>
                <w:szCs w:val="40"/>
                <w:lang w:val="es-MX"/>
              </w:rPr>
              <w:t xml:space="preserve"> Olive Oil</w:t>
            </w:r>
          </w:p>
          <w:p w14:paraId="4B9C7DC2" w14:textId="29C2EF4D" w:rsidR="00EA1D8F" w:rsidRPr="005164F1" w:rsidRDefault="00875369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  <w:lang w:val="es-MX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64C30C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200025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125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15.7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/P0wEAAIkDAAAOAAAAZHJzL2Uyb0RvYy54bWysU02PEzEMvSPxH6Lc6bSl5WPU6Qp1WS4L&#10;VNqFu5tkZiIyceSknfbf46Sly8INMYcojv2e7WfP6uY4OHEwFC36Rs4mUymMV6it7xr57fHu1Tsp&#10;YgKvwaE3jTyZKG/WL1+sxlCbOfbotCHBJD7WY2hkn1Koqyqq3gwQJxiMZ2eLNEBik7pKE4zMPrhq&#10;Pp2+qUYkHQiViZFfb89OuS78bWtU+tq20SThGsm1pXJSOXf5rNYrqDuC0Ft1KQP+oYoBrOekV6pb&#10;SCD2ZP+iGqwijNimicKhwra1ypQeuJvZ9I9uHnoIpvTC4sRwlSn+P1r15bAlYXUjX0vhYeARfdgn&#10;LJnFPMszhlhz1MZvKTeojv4h3KP6EYXHTQ++MyX48RQYO8uI6hkkGzFwkt34GTXHAPMXrY4tDaJ1&#10;NnzPwEzOeohjGc7pOhxzTELx43L5dj6bL6VQ7FssFsuSCurMkrGBYvpkcBD50siYCGzXpw16z1uA&#10;dM4Ah/uYco1PgAz2eGedK8vgvBgb+X7JqbInorM6O4tB3W7jSBwgr1P5LlU8CyPce13IegP64+We&#10;wLrznZM7f9EpS3MWeYf6tKVf+vG8S5WX3cwL9btd0E9/0PonAAAA//8DAFBLAwQUAAYACAAAACEA&#10;DFU9vd0AAAAIAQAADwAAAGRycy9kb3ducmV2LnhtbEyPQU+DQBCF7yb9D5sx8dYuRS0EWZrGROPB&#10;kFj1vmVHQNlZZLdA/33HUz1NZt7Lm+/l29l2YsTBt44UrFcRCKTKmZZqBR/vT8sUhA+ajO4coYIT&#10;etgWi6tcZ8ZN9IbjPtSCQ8hnWkETQp9J6asGrfYr1yOx9uUGqwOvQy3NoCcOt52Mo2gjrW6JPzS6&#10;x8cGq5/90Sr4peT0eSfH9Lssw+b55bUmLCelbq7n3QOIgHO4mOEPn9GhYKaDO5LxolOwTO7ZqeB2&#10;zZP1NIm424EPcQyyyOX/AsUZAAD//wMAUEsBAi0AFAAGAAgAAAAhALaDOJL+AAAA4QEAABMAAAAA&#10;AAAAAAAAAAAAAAAAAFtDb250ZW50X1R5cGVzXS54bWxQSwECLQAUAAYACAAAACEAOP0h/9YAAACU&#10;AQAACwAAAAAAAAAAAAAAAAAvAQAAX3JlbHMvLnJlbHNQSwECLQAUAAYACAAAACEAwRKfz9MBAACJ&#10;AwAADgAAAAAAAAAAAAAAAAAuAgAAZHJzL2Uyb0RvYy54bWxQSwECLQAUAAYACAAAACEADFU9vd0A&#10;AAAIAQAADwAAAAAAAAAAAAAAAAAtBAAAZHJzL2Rvd25yZXYueG1sUEsFBgAAAAAEAAQA8wAAADcF&#10;AAAAAA==&#10;"/>
                  </w:pict>
                </mc:Fallback>
              </mc:AlternateContent>
            </w:r>
          </w:p>
          <w:p w14:paraId="4D91474E" w14:textId="512CDF14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0F6072">
              <w:rPr>
                <w:rFonts w:ascii="Arial" w:hAnsi="Arial" w:cs="Arial"/>
                <w:sz w:val="32"/>
                <w:szCs w:val="32"/>
              </w:rPr>
              <w:t>566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C439EC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035A0D">
              <w:rPr>
                <w:rFonts w:ascii="Arial" w:hAnsi="Arial" w:cs="Arial"/>
                <w:sz w:val="28"/>
                <w:szCs w:val="28"/>
              </w:rPr>
              <w:t>Country of Origin: Spain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9694E48" w14:textId="77777777" w:rsidR="001E1B45" w:rsidRPr="00452261" w:rsidRDefault="00452261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452261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E62DF2" w:rsidRPr="00452261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452261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14:paraId="37ECFCEB" w14:textId="5DE64BD9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035A0D">
              <w:rPr>
                <w:rFonts w:ascii="Arial" w:hAnsi="Arial" w:cs="Arial"/>
                <w:sz w:val="28"/>
                <w:szCs w:val="28"/>
              </w:rPr>
              <w:t>November  20</w:t>
            </w:r>
            <w:r w:rsidR="000F6072">
              <w:rPr>
                <w:rFonts w:ascii="Arial" w:hAnsi="Arial" w:cs="Arial"/>
                <w:sz w:val="28"/>
                <w:szCs w:val="28"/>
              </w:rPr>
              <w:t>20</w:t>
            </w:r>
            <w:proofErr w:type="gramEnd"/>
          </w:p>
          <w:p w14:paraId="19AF9844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00713AD4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0D4B3B0C" w14:textId="7AC352C8" w:rsidR="00875369" w:rsidRDefault="00875369" w:rsidP="00875369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69B25DB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95885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19780" id="AutoShape 5" o:spid="_x0000_s1026" type="#_x0000_t32" style="position:absolute;margin-left:-3.75pt;margin-top:7.5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wc0AEAAH4DAAAOAAAAZHJzL2Uyb0RvYy54bWysU01v2zAMvQ/YfxB0X5xkS9oZcYohXXfp&#10;1gDtfgAjybYwSRQkJXb+/SjlY912G+aDIIp8j+QjvbobrWEHFaJG1/DZZMqZcgKldl3Dv788vLvl&#10;LCZwEgw61fCjivxu/fbNavC1mmOPRqrAiMTFevAN71PydVVF0SsLcYJeOXK2GCwkMkNXyQADsVtT&#10;zafTZTVgkD6gUDHS6/3JydeFv22VSE9tG1VipuFUWypnKOcun9V6BXUXwPdanMuAf6jCgnaU9Ep1&#10;DwnYPui/qKwWASO2aSLQVti2WqjSA3Uzm/7RzXMPXpVeSJzorzLF/0crvh22gWnZ8DlnDiyN6NM+&#10;YcnMFlmewceaojZuG3KDYnTP/hHFj8gcbnpwnSrBL0dP2FlGVL9BshE9JdkNX1FSDBB/0Wpsg82U&#10;pAIby0iO15GoMTFBj4sPN8vbmwVngnzL96WiCuoL1IeYvii0LF8aHlMA3fVpg87R6DHMSiI4PMaU&#10;C4P6Ash5HT5oY8oGGMeGhn9czBcFENFomZ05LIZutzGBHSDvUPlKl+R5HRZw72Qh6xXIz+d7Am1O&#10;d0pu3FmcrMdJ2R3K4zZcRKMhlyrPC5m36LVd0L9+m/VPAAAA//8DAFBLAwQUAAYACAAAACEAWEVv&#10;VNwAAAAIAQAADwAAAGRycy9kb3ducmV2LnhtbEyPwU7DMBBE70j8g7VIXFDrJJKhpHGqCokDR9pK&#10;vbrxNgnE6yh2mtCvZ3uC486MZt8Um9l14oJDaD1pSJcJCKTK25ZqDYf9+2IFIkRD1nSeUMMPBtiU&#10;93eFya2f6BMvu1gLLqGQGw1NjH0uZagadCYsfY/E3tkPzkQ+h1rawUxc7jqZJcmzdKYl/tCYHt8a&#10;rL53o9OAYVRpsn119eHjOj0ds+vX1O+1fnyYt2sQEef4F4YbPqNDyUwnP5INotOweFGcZF2lINhf&#10;KcXbTjchA1kW8v+A8hcAAP//AwBQSwECLQAUAAYACAAAACEAtoM4kv4AAADhAQAAEwAAAAAAAAAA&#10;AAAAAAAAAAAAW0NvbnRlbnRfVHlwZXNdLnhtbFBLAQItABQABgAIAAAAIQA4/SH/1gAAAJQBAAAL&#10;AAAAAAAAAAAAAAAAAC8BAABfcmVscy8ucmVsc1BLAQItABQABgAIAAAAIQDowLwc0AEAAH4DAAAO&#10;AAAAAAAAAAAAAAAAAC4CAABkcnMvZTJvRG9jLnhtbFBLAQItABQABgAIAAAAIQBYRW9U3AAAAAgB&#10;AAAPAAAAAAAAAAAAAAAAACoEAABkcnMvZG93bnJldi54bWxQSwUGAAAAAAQABADzAAAAMwUAAAAA&#10;"/>
                  </w:pict>
                </mc:Fallback>
              </mc:AlternateContent>
            </w:r>
          </w:p>
          <w:p w14:paraId="4B42D046" w14:textId="277C3908" w:rsidR="00D0443B" w:rsidRPr="00875369" w:rsidRDefault="00875369" w:rsidP="00875369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Our </w:t>
            </w:r>
            <w:r w:rsidR="000F6072">
              <w:rPr>
                <w:rFonts w:ascii="Arial" w:hAnsi="Arial" w:cs="Arial"/>
                <w:sz w:val="32"/>
                <w:szCs w:val="32"/>
              </w:rPr>
              <w:t xml:space="preserve">limited production </w:t>
            </w:r>
            <w:r w:rsidR="00035A0D">
              <w:rPr>
                <w:rFonts w:ascii="Arial" w:hAnsi="Arial" w:cs="Arial"/>
                <w:sz w:val="32"/>
                <w:szCs w:val="32"/>
              </w:rPr>
              <w:t>Hojiblanca</w:t>
            </w:r>
            <w:r w:rsidR="000F6072">
              <w:rPr>
                <w:rFonts w:ascii="Arial" w:hAnsi="Arial" w:cs="Arial"/>
                <w:sz w:val="32"/>
                <w:szCs w:val="32"/>
              </w:rPr>
              <w:t xml:space="preserve"> is </w:t>
            </w:r>
            <w:r w:rsidR="00084490">
              <w:rPr>
                <w:rFonts w:ascii="Arial" w:hAnsi="Arial" w:cs="Arial"/>
                <w:sz w:val="32"/>
                <w:szCs w:val="32"/>
              </w:rPr>
              <w:t xml:space="preserve">herbaceous and </w:t>
            </w:r>
            <w:r w:rsidR="000F6072">
              <w:rPr>
                <w:rFonts w:ascii="Arial" w:hAnsi="Arial" w:cs="Arial"/>
                <w:sz w:val="32"/>
                <w:szCs w:val="32"/>
              </w:rPr>
              <w:t>complex</w:t>
            </w:r>
            <w:r>
              <w:rPr>
                <w:rFonts w:ascii="Arial" w:hAnsi="Arial" w:cs="Arial"/>
                <w:sz w:val="32"/>
                <w:szCs w:val="32"/>
              </w:rPr>
              <w:t xml:space="preserve"> with huge </w:t>
            </w:r>
            <w:r w:rsidR="00857295">
              <w:rPr>
                <w:rFonts w:ascii="Arial" w:hAnsi="Arial" w:cs="Arial"/>
                <w:sz w:val="32"/>
                <w:szCs w:val="32"/>
              </w:rPr>
              <w:t>“</w:t>
            </w:r>
            <w:r>
              <w:rPr>
                <w:rFonts w:ascii="Arial" w:hAnsi="Arial" w:cs="Arial"/>
                <w:sz w:val="32"/>
                <w:szCs w:val="32"/>
              </w:rPr>
              <w:t>fruit</w:t>
            </w:r>
            <w:r w:rsidR="00857295">
              <w:rPr>
                <w:rFonts w:ascii="Arial" w:hAnsi="Arial" w:cs="Arial"/>
                <w:sz w:val="32"/>
                <w:szCs w:val="32"/>
              </w:rPr>
              <w:t>”</w:t>
            </w:r>
            <w:r w:rsidR="00084490">
              <w:rPr>
                <w:rFonts w:ascii="Arial" w:hAnsi="Arial" w:cs="Arial"/>
                <w:sz w:val="32"/>
                <w:szCs w:val="32"/>
              </w:rPr>
              <w:t xml:space="preserve">. </w:t>
            </w:r>
            <w:r>
              <w:rPr>
                <w:rFonts w:ascii="Arial" w:hAnsi="Arial" w:cs="Arial"/>
                <w:sz w:val="32"/>
                <w:szCs w:val="32"/>
              </w:rPr>
              <w:t>This unique and possibly finest</w:t>
            </w:r>
            <w:r w:rsidR="00084490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batch has </w:t>
            </w:r>
            <w:r w:rsidR="000F6072">
              <w:rPr>
                <w:rFonts w:ascii="Arial" w:hAnsi="Arial" w:cs="Arial"/>
                <w:sz w:val="32"/>
                <w:szCs w:val="32"/>
              </w:rPr>
              <w:t>pronounced</w:t>
            </w:r>
            <w:r w:rsidR="00035A0D">
              <w:rPr>
                <w:rFonts w:ascii="Arial" w:hAnsi="Arial" w:cs="Arial"/>
                <w:sz w:val="32"/>
                <w:szCs w:val="32"/>
              </w:rPr>
              <w:t xml:space="preserve"> note</w:t>
            </w: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0F6072">
              <w:rPr>
                <w:rFonts w:ascii="Arial" w:hAnsi="Arial" w:cs="Arial"/>
                <w:sz w:val="32"/>
                <w:szCs w:val="32"/>
              </w:rPr>
              <w:t xml:space="preserve"> of stone fruit, sweet green tomato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35A0D">
              <w:rPr>
                <w:rFonts w:ascii="Arial" w:hAnsi="Arial" w:cs="Arial"/>
                <w:sz w:val="32"/>
                <w:szCs w:val="32"/>
              </w:rPr>
              <w:t>an</w:t>
            </w:r>
            <w:r w:rsidR="000F6072">
              <w:rPr>
                <w:rFonts w:ascii="Arial" w:hAnsi="Arial" w:cs="Arial"/>
                <w:sz w:val="32"/>
                <w:szCs w:val="32"/>
              </w:rPr>
              <w:t>d savory garden herbs</w:t>
            </w:r>
            <w:r>
              <w:rPr>
                <w:rFonts w:ascii="Arial" w:hAnsi="Arial" w:cs="Arial"/>
                <w:sz w:val="32"/>
                <w:szCs w:val="32"/>
              </w:rPr>
              <w:t xml:space="preserve">. The finish is pungent with </w:t>
            </w:r>
            <w:r w:rsidR="00035A0D">
              <w:rPr>
                <w:rFonts w:ascii="Arial" w:hAnsi="Arial" w:cs="Arial"/>
                <w:sz w:val="32"/>
                <w:szCs w:val="32"/>
              </w:rPr>
              <w:t xml:space="preserve">desirable pepper notes </w:t>
            </w:r>
            <w:r w:rsidR="004B7CC3">
              <w:rPr>
                <w:rFonts w:ascii="Arial" w:hAnsi="Arial" w:cs="Arial"/>
                <w:sz w:val="32"/>
                <w:szCs w:val="32"/>
              </w:rPr>
              <w:t>and astringency</w:t>
            </w:r>
            <w:r w:rsidR="00084490">
              <w:rPr>
                <w:rFonts w:ascii="Arial" w:hAnsi="Arial" w:cs="Arial"/>
                <w:sz w:val="32"/>
                <w:szCs w:val="32"/>
              </w:rPr>
              <w:t xml:space="preserve">. </w:t>
            </w:r>
            <w:r>
              <w:rPr>
                <w:rFonts w:ascii="Arial" w:hAnsi="Arial" w:cs="Arial"/>
                <w:sz w:val="32"/>
                <w:szCs w:val="32"/>
              </w:rPr>
              <w:t>Check out the emerald hue! Always awarded.</w:t>
            </w:r>
          </w:p>
          <w:p w14:paraId="735712C3" w14:textId="77777777" w:rsidR="005164F1" w:rsidRDefault="005164F1" w:rsidP="00035A0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D3CE6EE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474245D" w14:textId="66E14E83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77E36">
              <w:rPr>
                <w:rFonts w:ascii="Arial" w:hAnsi="Arial" w:cs="Arial"/>
                <w:sz w:val="28"/>
                <w:szCs w:val="28"/>
              </w:rPr>
              <w:t>4</w:t>
            </w:r>
            <w:r w:rsidR="00084490">
              <w:rPr>
                <w:rFonts w:ascii="Arial" w:hAnsi="Arial" w:cs="Arial"/>
                <w:sz w:val="28"/>
                <w:szCs w:val="28"/>
              </w:rPr>
              <w:t>17.5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277E36">
              <w:rPr>
                <w:rFonts w:ascii="Arial" w:hAnsi="Arial" w:cs="Arial"/>
                <w:sz w:val="28"/>
                <w:szCs w:val="28"/>
              </w:rPr>
              <w:t>0.</w:t>
            </w:r>
            <w:r w:rsidR="00084490">
              <w:rPr>
                <w:rFonts w:ascii="Arial" w:hAnsi="Arial" w:cs="Arial"/>
                <w:sz w:val="28"/>
                <w:szCs w:val="28"/>
              </w:rPr>
              <w:t>17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76A3A679" w14:textId="39A5B3D4" w:rsidR="001E1B45" w:rsidRPr="00084490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85729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857295"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spellStart"/>
            <w:r w:rsidR="001E1B45" w:rsidRPr="00084490">
              <w:rPr>
                <w:rFonts w:ascii="Arial" w:hAnsi="Arial" w:cs="Arial"/>
                <w:sz w:val="28"/>
                <w:szCs w:val="28"/>
                <w:lang w:val="es-MX"/>
              </w:rPr>
              <w:t>Oleic</w:t>
            </w:r>
            <w:proofErr w:type="spellEnd"/>
            <w:r w:rsidR="001E1B45" w:rsidRPr="00084490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1E1B45" w:rsidRPr="00084490">
              <w:rPr>
                <w:rFonts w:ascii="Arial" w:hAnsi="Arial" w:cs="Arial"/>
                <w:sz w:val="28"/>
                <w:szCs w:val="28"/>
                <w:lang w:val="es-MX"/>
              </w:rPr>
              <w:t>Acid</w:t>
            </w:r>
            <w:proofErr w:type="spellEnd"/>
            <w:r w:rsidR="001E1B45" w:rsidRPr="00084490">
              <w:rPr>
                <w:rFonts w:ascii="Arial" w:hAnsi="Arial" w:cs="Arial"/>
                <w:sz w:val="28"/>
                <w:szCs w:val="28"/>
                <w:lang w:val="es-MX"/>
              </w:rPr>
              <w:t xml:space="preserve">: </w:t>
            </w:r>
            <w:r w:rsidR="00277E36" w:rsidRPr="00084490">
              <w:rPr>
                <w:rFonts w:ascii="Arial" w:hAnsi="Arial" w:cs="Arial"/>
                <w:sz w:val="28"/>
                <w:szCs w:val="28"/>
                <w:lang w:val="es-MX"/>
              </w:rPr>
              <w:t>77.</w:t>
            </w:r>
            <w:r w:rsidR="00084490" w:rsidRPr="00084490"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  <w:r w:rsidR="001E1B45" w:rsidRPr="00084490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084490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</w:t>
            </w:r>
            <w:r w:rsidR="00277E36" w:rsidRPr="00084490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proofErr w:type="spellStart"/>
            <w:r w:rsidR="001E1B45" w:rsidRPr="00084490">
              <w:rPr>
                <w:rFonts w:ascii="Arial" w:hAnsi="Arial" w:cs="Arial"/>
                <w:sz w:val="28"/>
                <w:szCs w:val="28"/>
                <w:lang w:val="es-MX"/>
              </w:rPr>
              <w:t>Peroxide</w:t>
            </w:r>
            <w:proofErr w:type="spellEnd"/>
            <w:r w:rsidR="001E1B45" w:rsidRPr="00084490">
              <w:rPr>
                <w:rFonts w:ascii="Arial" w:hAnsi="Arial" w:cs="Arial"/>
                <w:sz w:val="28"/>
                <w:szCs w:val="28"/>
                <w:lang w:val="es-MX"/>
              </w:rPr>
              <w:t>:</w:t>
            </w:r>
            <w:r w:rsidR="00277E36" w:rsidRPr="00084490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084490" w:rsidRPr="00084490">
              <w:rPr>
                <w:rFonts w:ascii="Arial" w:hAnsi="Arial" w:cs="Arial"/>
                <w:sz w:val="28"/>
                <w:szCs w:val="28"/>
                <w:lang w:val="es-MX"/>
              </w:rPr>
              <w:t>6.</w:t>
            </w:r>
            <w:r w:rsidR="00084490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</w:p>
          <w:p w14:paraId="7F3673FA" w14:textId="6AA5F502"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84490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084490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1E1B45" w:rsidRPr="005164F1">
              <w:rPr>
                <w:rFonts w:ascii="Arial" w:hAnsi="Arial" w:cs="Arial"/>
                <w:sz w:val="28"/>
                <w:szCs w:val="28"/>
                <w:lang w:val="es-MX"/>
              </w:rPr>
              <w:t>DAGs</w:t>
            </w:r>
            <w:proofErr w:type="spellEnd"/>
            <w:r w:rsidR="001E1B45" w:rsidRPr="005164F1">
              <w:rPr>
                <w:rFonts w:ascii="Arial" w:hAnsi="Arial" w:cs="Arial"/>
                <w:sz w:val="28"/>
                <w:szCs w:val="28"/>
                <w:lang w:val="es-MX"/>
              </w:rPr>
              <w:t xml:space="preserve">: </w:t>
            </w:r>
            <w:r w:rsidR="00277E36" w:rsidRPr="005164F1"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  <w:r w:rsidR="00084490">
              <w:rPr>
                <w:rFonts w:ascii="Arial" w:hAnsi="Arial" w:cs="Arial"/>
                <w:sz w:val="28"/>
                <w:szCs w:val="28"/>
                <w:lang w:val="es-MX"/>
              </w:rPr>
              <w:t>7.7</w:t>
            </w:r>
            <w:r w:rsidRPr="005164F1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        </w:t>
            </w:r>
            <w:r w:rsidR="00277E36" w:rsidRPr="005164F1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1E1B45" w:rsidRPr="005164F1">
              <w:rPr>
                <w:rFonts w:ascii="Arial" w:hAnsi="Arial" w:cs="Arial"/>
                <w:sz w:val="28"/>
                <w:szCs w:val="28"/>
                <w:lang w:val="es-MX"/>
              </w:rPr>
              <w:t>*PPP:</w:t>
            </w:r>
            <w:r w:rsidR="00277E36" w:rsidRPr="005164F1">
              <w:rPr>
                <w:rFonts w:ascii="Arial" w:hAnsi="Arial" w:cs="Arial"/>
                <w:sz w:val="28"/>
                <w:szCs w:val="28"/>
                <w:lang w:val="es-MX"/>
              </w:rPr>
              <w:t xml:space="preserve"> &lt;1.0</w:t>
            </w:r>
          </w:p>
          <w:p w14:paraId="753F17D9" w14:textId="18421FC8" w:rsidR="00084490" w:rsidRPr="00EA1D8F" w:rsidRDefault="00084490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57295">
              <w:rPr>
                <w:rFonts w:ascii="Arial" w:hAnsi="Arial" w:cs="Arial"/>
                <w:sz w:val="28"/>
                <w:szCs w:val="28"/>
                <w:lang w:val="es-MX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>
              <w:rPr>
                <w:rFonts w:ascii="Arial" w:hAnsi="Arial" w:cs="Arial"/>
                <w:sz w:val="28"/>
                <w:szCs w:val="28"/>
              </w:rPr>
              <w:t>6,972.5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         A-Tocopherols: </w:t>
            </w:r>
            <w:r>
              <w:rPr>
                <w:rFonts w:ascii="Arial" w:hAnsi="Arial" w:cs="Arial"/>
                <w:sz w:val="28"/>
                <w:szCs w:val="28"/>
              </w:rPr>
              <w:t>284.5</w:t>
            </w: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70C401E" w14:textId="77777777" w:rsidR="001E1B45" w:rsidRPr="00084490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084490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5C04BA4E" w14:textId="3BC9F880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  <w:r w:rsidR="00084490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0460A116" w14:textId="778B5DBE" w:rsidR="00773A6F" w:rsidRDefault="00875369"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3C893A38">
                <wp:simplePos x="0" y="0"/>
                <wp:positionH relativeFrom="column">
                  <wp:posOffset>2809875</wp:posOffset>
                </wp:positionH>
                <wp:positionV relativeFrom="paragraph">
                  <wp:posOffset>-6579870</wp:posOffset>
                </wp:positionV>
                <wp:extent cx="2619375" cy="1437005"/>
                <wp:effectExtent l="9525" t="1143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7DA07CC" w14:textId="30CF88BF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63C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6.0</w:t>
                            </w:r>
                          </w:p>
                          <w:p w14:paraId="326A131F" w14:textId="1ED5F507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 w:rsidR="00E63C52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proofErr w:type="gramEnd"/>
                          </w:p>
                          <w:p w14:paraId="2A6C6953" w14:textId="71D4DE31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63C52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.3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1.25pt;margin-top:-518.1pt;width:206.25pt;height:1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9SLAIAAFEEAAAOAAAAZHJzL2Uyb0RvYy54bWysVNtu2zAMfR+wfxD0vthOk7Yx4hRdugwD&#10;ugvQ7gNkWbaFyaImKbGzrx8lu5mx7WmYHwRRpI4OD0lv74ZOkZOwToIuaLZIKRGaQyV1U9Cvz4c3&#10;t5Q4z3TFFGhR0LNw9G73+tW2N7lYQguqEpYgiHZ5bwraem/yJHG8FR1zCzBCo7MG2zGPpm2SyrIe&#10;0TuVLNP0OunBVsYCF87h6cPopLuIX9eC+8917YQnqqDIzcfVxrUMa7LbsryxzLSSTzTYP7DomNT4&#10;6AXqgXlGjlb+AdVJbsFB7RccugTqWnIRc8BssvS3bJ5aZkTMBcVx5iKT+3+w/NPpiyWywtpRolmH&#10;JXoWgydvYSCroE5vXI5BTwbD/IDHITJk6swj8G+OaNi3TDfi3lroW8EqZJeFm8ns6ojjAkjZf4QK&#10;n2FHDxFoqG0XAFEMguhYpfOlMoEKx8Pldba5ullTwtGXra5u0nQd32D5y3VjnX8voCNhU1CLpY/w&#10;7PTofKDD8peQSB+UrA5SqWjYptwrS04M2+QQvwndzcOUJn1BN+vlelRg7nNziDR+f4PopMd+V7Ir&#10;6O0liOVBt3e6it3omVTjHikrPQkZtBtV9EM5TIUpoTqjpBbGvsY5xE0L9gclPfZ0Qd33I7OCEvVB&#10;Y1k22WoVhiAaq/XNEg0795RzD9McoQrqKRm3ez8OztFY2bT40tgIGu6xlLWMIoeaj6wm3ti3Uftp&#10;xsJgzO0Y9etPsPsJAAD//wMAUEsDBBQABgAIAAAAIQB+HiJD5AAAAA4BAAAPAAAAZHJzL2Rvd25y&#10;ZXYueG1sTI/LTsMwEEX3SPyDNUhsUGs3TdIkxKkQEgh2UCrYurGbRPgRbDcNf8+wguXMHN05t97O&#10;RpNJ+TA4y2G1ZECUbZ0cbMdh//awKICEKKwU2lnF4VsF2DaXF7WopDvbVzXtYkcwxIZKcOhjHCtK&#10;Q9srI8LSjcri7ei8ERFH31HpxRnDjaYJYzk1YrD4oRejuu9V+7k7GQ5F+jR9hOf1y3ubH3UZbzbT&#10;45fn/PpqvrsFEtUc/2D41Ud1aNDp4E5WBqI5pGmSIcphsWLrPAGCTJFl2O+Au4KVJdCmpv9rND8A&#10;AAD//wMAUEsBAi0AFAAGAAgAAAAhALaDOJL+AAAA4QEAABMAAAAAAAAAAAAAAAAAAAAAAFtDb250&#10;ZW50X1R5cGVzXS54bWxQSwECLQAUAAYACAAAACEAOP0h/9YAAACUAQAACwAAAAAAAAAAAAAAAAAv&#10;AQAAX3JlbHMvLnJlbHNQSwECLQAUAAYACAAAACEAt07PUiwCAABRBAAADgAAAAAAAAAAAAAAAAAu&#10;AgAAZHJzL2Uyb0RvYy54bWxQSwECLQAUAAYACAAAACEAfh4iQ+QAAAAOAQAADwAAAAAAAAAAAAAA&#10;AACGBAAAZHJzL2Rvd25yZXYueG1sUEsFBgAAAAAEAAQA8wAAAJcFAAAAAA==&#10;">
                <v:textbox>
                  <w:txbxContent>
                    <w:p w14:paraId="12D3F13A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67DA07CC" w14:textId="30CF88BF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E63C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6.0</w:t>
                      </w:r>
                    </w:p>
                    <w:p w14:paraId="326A131F" w14:textId="1ED5F507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5A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5A0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</w:t>
                      </w:r>
                      <w:r w:rsidR="00E63C52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</w:t>
                      </w:r>
                      <w:proofErr w:type="gramEnd"/>
                    </w:p>
                    <w:p w14:paraId="2A6C6953" w14:textId="71D4DE31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35A0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E63C52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</w:t>
                      </w:r>
                      <w:r w:rsidR="00035A0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.3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309C2"/>
    <w:rsid w:val="00035A0D"/>
    <w:rsid w:val="000440E1"/>
    <w:rsid w:val="00061E0F"/>
    <w:rsid w:val="00084490"/>
    <w:rsid w:val="000F6072"/>
    <w:rsid w:val="001326ED"/>
    <w:rsid w:val="001B308E"/>
    <w:rsid w:val="001D0BB0"/>
    <w:rsid w:val="001D5E97"/>
    <w:rsid w:val="001E1B45"/>
    <w:rsid w:val="00243F99"/>
    <w:rsid w:val="00254A9B"/>
    <w:rsid w:val="00277E36"/>
    <w:rsid w:val="002D2026"/>
    <w:rsid w:val="002D7860"/>
    <w:rsid w:val="003B4931"/>
    <w:rsid w:val="00404C0D"/>
    <w:rsid w:val="00437E6F"/>
    <w:rsid w:val="00452261"/>
    <w:rsid w:val="004B7CC3"/>
    <w:rsid w:val="005164F1"/>
    <w:rsid w:val="005737DD"/>
    <w:rsid w:val="005B7CF5"/>
    <w:rsid w:val="005D05E7"/>
    <w:rsid w:val="006548F5"/>
    <w:rsid w:val="00673345"/>
    <w:rsid w:val="00691A21"/>
    <w:rsid w:val="007356A4"/>
    <w:rsid w:val="00773A6F"/>
    <w:rsid w:val="007A045C"/>
    <w:rsid w:val="00821869"/>
    <w:rsid w:val="00857295"/>
    <w:rsid w:val="00875369"/>
    <w:rsid w:val="00990CC5"/>
    <w:rsid w:val="00A750A7"/>
    <w:rsid w:val="00A77BA5"/>
    <w:rsid w:val="00AB08D1"/>
    <w:rsid w:val="00AE2CA9"/>
    <w:rsid w:val="00AF0014"/>
    <w:rsid w:val="00B8475E"/>
    <w:rsid w:val="00B91CAC"/>
    <w:rsid w:val="00BD2B3E"/>
    <w:rsid w:val="00C33516"/>
    <w:rsid w:val="00C439EC"/>
    <w:rsid w:val="00C748FC"/>
    <w:rsid w:val="00C93462"/>
    <w:rsid w:val="00D0443B"/>
    <w:rsid w:val="00D70A67"/>
    <w:rsid w:val="00D94321"/>
    <w:rsid w:val="00D956EC"/>
    <w:rsid w:val="00E057FC"/>
    <w:rsid w:val="00E62DF2"/>
    <w:rsid w:val="00E63C52"/>
    <w:rsid w:val="00EA1D8F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2</cp:revision>
  <dcterms:created xsi:type="dcterms:W3CDTF">2021-01-14T17:31:00Z</dcterms:created>
  <dcterms:modified xsi:type="dcterms:W3CDTF">2021-01-14T17:31:00Z</dcterms:modified>
</cp:coreProperties>
</file>